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74AD" w14:textId="77777777" w:rsidR="003B7836" w:rsidRDefault="003B7836" w:rsidP="004E2F0D">
      <w:pPr>
        <w:rPr>
          <w:rFonts w:ascii="ＭＳ 明朝" w:hAnsi="ＭＳ 明朝"/>
          <w:sz w:val="22"/>
          <w:szCs w:val="22"/>
        </w:rPr>
      </w:pPr>
    </w:p>
    <w:p w14:paraId="51ACBD87" w14:textId="77777777" w:rsidR="002C0ADD" w:rsidRPr="00906325" w:rsidRDefault="002C0ADD" w:rsidP="004E2F0D">
      <w:pPr>
        <w:rPr>
          <w:rFonts w:ascii="ＭＳ 明朝" w:hAnsi="ＭＳ 明朝" w:hint="eastAsia"/>
          <w:sz w:val="22"/>
          <w:szCs w:val="22"/>
        </w:rPr>
      </w:pPr>
    </w:p>
    <w:p w14:paraId="208CCA0F" w14:textId="56316012" w:rsidR="00942048" w:rsidRDefault="00ED1BDD" w:rsidP="004E2F0D">
      <w:pPr>
        <w:rPr>
          <w:rFonts w:ascii="ＭＳ 明朝" w:hAnsi="ＭＳ 明朝"/>
          <w:sz w:val="22"/>
          <w:szCs w:val="22"/>
          <w:lang w:eastAsia="zh-CN"/>
        </w:rPr>
      </w:pPr>
      <w:r w:rsidRPr="00906325">
        <w:rPr>
          <w:rFonts w:ascii="ＭＳ 明朝" w:hAnsi="ＭＳ 明朝" w:hint="eastAsia"/>
          <w:sz w:val="22"/>
          <w:szCs w:val="22"/>
          <w:lang w:eastAsia="zh-CN"/>
        </w:rPr>
        <w:t>１．</w:t>
      </w:r>
      <w:r w:rsidR="00942048">
        <w:rPr>
          <w:rFonts w:ascii="ＭＳ 明朝" w:hAnsi="ＭＳ 明朝" w:hint="eastAsia"/>
          <w:sz w:val="22"/>
          <w:szCs w:val="22"/>
          <w:lang w:eastAsia="zh-CN"/>
        </w:rPr>
        <w:t>特定第一種荷主</w:t>
      </w:r>
    </w:p>
    <w:p w14:paraId="3931D9BD" w14:textId="2461EEEF" w:rsidR="00ED1BDD" w:rsidRPr="00906325" w:rsidRDefault="00942048" w:rsidP="004E2F0D">
      <w:pPr>
        <w:rPr>
          <w:rFonts w:hAnsi="ＭＳ 明朝"/>
          <w:sz w:val="22"/>
          <w:szCs w:val="22"/>
          <w:lang w:eastAsia="zh-CN"/>
        </w:rPr>
      </w:pPr>
      <w:r>
        <w:rPr>
          <w:rFonts w:ascii="ＭＳ 明朝" w:hAnsi="ＭＳ 明朝" w:hint="eastAsia"/>
          <w:sz w:val="22"/>
          <w:szCs w:val="22"/>
          <w:lang w:eastAsia="zh-CN"/>
        </w:rPr>
        <w:t>１</w:t>
      </w:r>
      <w:r w:rsidR="006B798E">
        <w:rPr>
          <w:rFonts w:ascii="ＭＳ 明朝" w:hAnsi="ＭＳ 明朝" w:hint="eastAsia"/>
          <w:sz w:val="22"/>
          <w:szCs w:val="22"/>
          <w:lang w:eastAsia="zh-CN"/>
        </w:rPr>
        <w:t>－</w:t>
      </w:r>
      <w:r>
        <w:rPr>
          <w:rFonts w:ascii="ＭＳ 明朝" w:hAnsi="ＭＳ 明朝" w:hint="eastAsia"/>
          <w:sz w:val="22"/>
          <w:szCs w:val="22"/>
          <w:lang w:eastAsia="zh-CN"/>
        </w:rPr>
        <w:t>１</w:t>
      </w:r>
      <w:r w:rsidR="006B798E">
        <w:rPr>
          <w:rFonts w:ascii="ＭＳ 明朝" w:hAnsi="ＭＳ 明朝" w:hint="eastAsia"/>
          <w:sz w:val="22"/>
          <w:szCs w:val="22"/>
          <w:lang w:eastAsia="zh-CN"/>
        </w:rPr>
        <w:t xml:space="preserve">　</w:t>
      </w:r>
      <w:r w:rsidR="004A3DA3">
        <w:rPr>
          <w:rFonts w:ascii="ＭＳ 明朝" w:hAnsi="ＭＳ 明朝" w:hint="eastAsia"/>
          <w:sz w:val="22"/>
          <w:szCs w:val="22"/>
          <w:lang w:eastAsia="zh-CN"/>
        </w:rPr>
        <w:t>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0128F3B2" w14:textId="77777777" w:rsidTr="00BC26B5">
        <w:trPr>
          <w:trHeight w:val="714"/>
        </w:trPr>
        <w:tc>
          <w:tcPr>
            <w:tcW w:w="1142" w:type="pct"/>
            <w:tcBorders>
              <w:top w:val="single" w:sz="12" w:space="0" w:color="auto"/>
              <w:bottom w:val="single" w:sz="12" w:space="0" w:color="auto"/>
            </w:tcBorders>
            <w:vAlign w:val="center"/>
          </w:tcPr>
          <w:p w14:paraId="090CC9A2" w14:textId="7B9997E2" w:rsidR="0012623F" w:rsidRPr="00906325" w:rsidRDefault="0012623F" w:rsidP="004E2F0D">
            <w:pPr>
              <w:spacing w:line="308" w:lineRule="atLeast"/>
              <w:jc w:val="center"/>
              <w:rPr>
                <w:rFonts w:hAnsi="ＭＳ 明朝"/>
                <w:sz w:val="20"/>
              </w:rPr>
            </w:pPr>
            <w:r>
              <w:rPr>
                <w:rFonts w:hAnsi="ＭＳ 明朝" w:hint="eastAsia"/>
                <w:sz w:val="20"/>
              </w:rPr>
              <w:t>実施措置</w:t>
            </w:r>
          </w:p>
        </w:tc>
        <w:tc>
          <w:tcPr>
            <w:tcW w:w="2573" w:type="pct"/>
            <w:tcBorders>
              <w:top w:val="single" w:sz="12" w:space="0" w:color="auto"/>
              <w:bottom w:val="single" w:sz="12" w:space="0" w:color="auto"/>
            </w:tcBorders>
            <w:vAlign w:val="center"/>
          </w:tcPr>
          <w:p w14:paraId="4AA007A5" w14:textId="7F2E5B8F" w:rsidR="0012623F" w:rsidRPr="00906325" w:rsidRDefault="0012623F" w:rsidP="004E2F0D">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top w:val="single" w:sz="12" w:space="0" w:color="auto"/>
              <w:bottom w:val="single" w:sz="12" w:space="0" w:color="auto"/>
            </w:tcBorders>
            <w:vAlign w:val="center"/>
          </w:tcPr>
          <w:p w14:paraId="78521CD4" w14:textId="77777777" w:rsidR="0012623F" w:rsidRPr="00906325" w:rsidRDefault="0012623F" w:rsidP="004E2F0D">
            <w:pPr>
              <w:spacing w:line="308" w:lineRule="atLeast"/>
              <w:jc w:val="center"/>
              <w:rPr>
                <w:rFonts w:hAnsi="ＭＳ 明朝"/>
                <w:sz w:val="20"/>
              </w:rPr>
            </w:pPr>
            <w:r w:rsidRPr="00906325">
              <w:rPr>
                <w:rFonts w:hAnsi="ＭＳ 明朝" w:hint="eastAsia"/>
                <w:sz w:val="20"/>
              </w:rPr>
              <w:t>実施時期</w:t>
            </w:r>
          </w:p>
        </w:tc>
      </w:tr>
      <w:tr w:rsidR="0012623F" w:rsidRPr="00906325" w14:paraId="6B43C4C7" w14:textId="77777777" w:rsidTr="00BC26B5">
        <w:trPr>
          <w:trHeight w:val="966"/>
        </w:trPr>
        <w:tc>
          <w:tcPr>
            <w:tcW w:w="1142" w:type="pct"/>
            <w:tcBorders>
              <w:top w:val="single" w:sz="12" w:space="0" w:color="auto"/>
            </w:tcBorders>
          </w:tcPr>
          <w:p w14:paraId="1B199EC0" w14:textId="4E08A80F" w:rsidR="0012623F" w:rsidRPr="004733F1" w:rsidRDefault="00A61D4C" w:rsidP="004733F1">
            <w:pPr>
              <w:spacing w:line="308" w:lineRule="atLeast"/>
              <w:rPr>
                <w:rFonts w:hAnsi="ＭＳ 明朝"/>
                <w:sz w:val="20"/>
              </w:rPr>
            </w:pPr>
            <w:r w:rsidRPr="004733F1">
              <w:rPr>
                <w:rFonts w:hAnsi="ＭＳ 明朝"/>
                <w:sz w:val="20"/>
              </w:rPr>
              <w:t>バラで扱っていた荷物をパレットなどのユニットロード単位で運用する方式に切り替え</w:t>
            </w:r>
            <w:r w:rsidR="007E6CAC" w:rsidRPr="004733F1">
              <w:rPr>
                <w:rFonts w:hAnsi="ＭＳ 明朝"/>
                <w:sz w:val="20"/>
              </w:rPr>
              <w:t>る</w:t>
            </w:r>
          </w:p>
        </w:tc>
        <w:tc>
          <w:tcPr>
            <w:tcW w:w="2573" w:type="pct"/>
            <w:tcBorders>
              <w:top w:val="single" w:sz="12" w:space="0" w:color="auto"/>
            </w:tcBorders>
          </w:tcPr>
          <w:p w14:paraId="0D7394FA" w14:textId="1E6CDBDE" w:rsidR="0012623F" w:rsidRDefault="007E6CAC" w:rsidP="00AE7356">
            <w:pPr>
              <w:spacing w:line="308" w:lineRule="atLeast"/>
              <w:rPr>
                <w:rFonts w:hAnsi="ＭＳ 明朝"/>
                <w:sz w:val="20"/>
              </w:rPr>
            </w:pPr>
            <w:r>
              <w:rPr>
                <w:rFonts w:hAnsi="ＭＳ 明朝" w:hint="eastAsia"/>
                <w:sz w:val="20"/>
              </w:rPr>
              <w:t>目標：</w:t>
            </w:r>
            <w:r w:rsidR="00B837DF" w:rsidRPr="00B837DF">
              <w:rPr>
                <w:rFonts w:hAnsi="ＭＳ 明朝" w:hint="eastAsia"/>
                <w:sz w:val="20"/>
              </w:rPr>
              <w:t>運転者の荷役時間</w:t>
            </w:r>
            <w:r w:rsidR="00AE7356">
              <w:rPr>
                <w:rFonts w:hAnsi="ＭＳ 明朝" w:hint="eastAsia"/>
                <w:sz w:val="20"/>
              </w:rPr>
              <w:t>を</w:t>
            </w:r>
            <w:r w:rsidR="00C33425">
              <w:rPr>
                <w:rFonts w:hAnsi="ＭＳ 明朝" w:hint="eastAsia"/>
                <w:sz w:val="20"/>
              </w:rPr>
              <w:t>5</w:t>
            </w:r>
            <w:r w:rsidR="000A40D9">
              <w:rPr>
                <w:rFonts w:hAnsi="ＭＳ 明朝" w:hint="eastAsia"/>
                <w:sz w:val="20"/>
              </w:rPr>
              <w:t>0</w:t>
            </w:r>
            <w:r w:rsidR="000A40D9">
              <w:rPr>
                <w:rFonts w:hAnsi="ＭＳ 明朝" w:hint="eastAsia"/>
                <w:sz w:val="20"/>
              </w:rPr>
              <w:t>％</w:t>
            </w:r>
            <w:r w:rsidR="008A4F8A">
              <w:rPr>
                <w:rFonts w:hAnsi="ＭＳ 明朝" w:hint="eastAsia"/>
                <w:sz w:val="20"/>
              </w:rPr>
              <w:t>削減</w:t>
            </w:r>
          </w:p>
          <w:p w14:paraId="40EBF03C" w14:textId="07517385" w:rsidR="008A4F8A" w:rsidRPr="00906325" w:rsidRDefault="00A93CEA" w:rsidP="00AE7356">
            <w:pPr>
              <w:spacing w:line="308" w:lineRule="atLeast"/>
              <w:rPr>
                <w:rFonts w:hAnsi="ＭＳ 明朝"/>
                <w:sz w:val="20"/>
              </w:rPr>
            </w:pPr>
            <w:r w:rsidRPr="00A93CEA">
              <w:rPr>
                <w:rFonts w:hAnsi="ＭＳ 明朝" w:hint="eastAsia"/>
                <w:sz w:val="20"/>
              </w:rPr>
              <w:t>運転者の荷待ち時間の短縮</w:t>
            </w:r>
            <w:r w:rsidR="006A46CC">
              <w:rPr>
                <w:rFonts w:hAnsi="ＭＳ 明朝" w:hint="eastAsia"/>
                <w:sz w:val="20"/>
              </w:rPr>
              <w:t>を目的に</w:t>
            </w:r>
            <w:r w:rsidR="00723B68">
              <w:rPr>
                <w:rFonts w:hAnsi="ＭＳ 明朝" w:hint="eastAsia"/>
                <w:sz w:val="20"/>
              </w:rPr>
              <w:t>バラで扱っている荷物をパレット・カゴ車</w:t>
            </w:r>
            <w:r w:rsidR="00726CFF">
              <w:rPr>
                <w:rFonts w:hAnsi="ＭＳ 明朝" w:hint="eastAsia"/>
                <w:sz w:val="20"/>
              </w:rPr>
              <w:t>・特製コンテナ等のユニットロード単位への運用へ設計し、切り替える。</w:t>
            </w:r>
          </w:p>
        </w:tc>
        <w:tc>
          <w:tcPr>
            <w:tcW w:w="1285" w:type="pct"/>
            <w:tcBorders>
              <w:top w:val="single" w:sz="12" w:space="0" w:color="auto"/>
            </w:tcBorders>
          </w:tcPr>
          <w:p w14:paraId="366C13E3" w14:textId="6E4BA54B" w:rsidR="0012623F" w:rsidRPr="00154513" w:rsidRDefault="00306372" w:rsidP="004E2F0D">
            <w:pPr>
              <w:spacing w:line="308" w:lineRule="atLeast"/>
              <w:rPr>
                <w:rFonts w:hAnsi="ＭＳ 明朝"/>
                <w:sz w:val="20"/>
              </w:rPr>
            </w:pPr>
            <w:r>
              <w:rPr>
                <w:rFonts w:hAnsi="ＭＳ 明朝" w:hint="eastAsia"/>
                <w:sz w:val="20"/>
              </w:rPr>
              <w:t>開始</w:t>
            </w:r>
            <w:r w:rsidR="002C56EE" w:rsidRPr="002C56EE">
              <w:rPr>
                <w:rFonts w:hAnsi="ＭＳ 明朝" w:hint="eastAsia"/>
                <w:sz w:val="20"/>
              </w:rPr>
              <w:t>3</w:t>
            </w:r>
            <w:r w:rsidR="002C56EE" w:rsidRPr="002C56EE">
              <w:rPr>
                <w:rFonts w:hAnsi="ＭＳ 明朝" w:hint="eastAsia"/>
                <w:sz w:val="20"/>
              </w:rPr>
              <w:t>ヶ月以内にユニットロードの種類を決め、</w:t>
            </w:r>
            <w:r w:rsidR="002C56EE" w:rsidRPr="002C56EE">
              <w:rPr>
                <w:rFonts w:hAnsi="ＭＳ 明朝" w:hint="eastAsia"/>
                <w:sz w:val="20"/>
              </w:rPr>
              <w:t>4</w:t>
            </w:r>
            <w:r w:rsidR="002C56EE" w:rsidRPr="002C56EE">
              <w:rPr>
                <w:rFonts w:hAnsi="ＭＳ 明朝" w:hint="eastAsia"/>
                <w:sz w:val="20"/>
              </w:rPr>
              <w:t>ヶ月目から運用を切り替え</w:t>
            </w:r>
            <w:r w:rsidR="00ED709E">
              <w:rPr>
                <w:rFonts w:hAnsi="ＭＳ 明朝" w:hint="eastAsia"/>
                <w:sz w:val="20"/>
              </w:rPr>
              <w:t>る</w:t>
            </w:r>
            <w:r w:rsidR="002C56EE" w:rsidRPr="002C56EE">
              <w:rPr>
                <w:rFonts w:hAnsi="ＭＳ 明朝" w:hint="eastAsia"/>
                <w:sz w:val="20"/>
              </w:rPr>
              <w:t>。その後は</w:t>
            </w:r>
            <w:r w:rsidR="002C56EE" w:rsidRPr="002C56EE">
              <w:rPr>
                <w:rFonts w:hAnsi="ＭＳ 明朝" w:hint="eastAsia"/>
                <w:sz w:val="20"/>
              </w:rPr>
              <w:t>PDCA</w:t>
            </w:r>
            <w:r w:rsidR="002C56EE" w:rsidRPr="002C56EE">
              <w:rPr>
                <w:rFonts w:hAnsi="ＭＳ 明朝" w:hint="eastAsia"/>
                <w:sz w:val="20"/>
              </w:rPr>
              <w:t>を回しながら運用改善</w:t>
            </w:r>
            <w:r w:rsidR="00ED709E">
              <w:rPr>
                <w:rFonts w:hAnsi="ＭＳ 明朝" w:hint="eastAsia"/>
                <w:sz w:val="20"/>
              </w:rPr>
              <w:t>を継続</w:t>
            </w:r>
            <w:r w:rsidR="002C56EE" w:rsidRPr="002C56EE">
              <w:rPr>
                <w:rFonts w:hAnsi="ＭＳ 明朝" w:hint="eastAsia"/>
                <w:sz w:val="20"/>
              </w:rPr>
              <w:t>。</w:t>
            </w:r>
          </w:p>
        </w:tc>
      </w:tr>
      <w:tr w:rsidR="0012623F" w:rsidRPr="00906325" w14:paraId="57AB4BAF" w14:textId="77777777" w:rsidTr="00BC26B5">
        <w:trPr>
          <w:trHeight w:val="888"/>
        </w:trPr>
        <w:tc>
          <w:tcPr>
            <w:tcW w:w="1142" w:type="pct"/>
          </w:tcPr>
          <w:p w14:paraId="21E0F3EA" w14:textId="7DE6C12C" w:rsidR="0012623F" w:rsidRPr="004733F1" w:rsidRDefault="00E36BBA" w:rsidP="004733F1">
            <w:pPr>
              <w:spacing w:line="308" w:lineRule="atLeast"/>
              <w:rPr>
                <w:rFonts w:hAnsi="ＭＳ 明朝"/>
                <w:sz w:val="20"/>
              </w:rPr>
            </w:pPr>
            <w:r w:rsidRPr="004733F1">
              <w:rPr>
                <w:rFonts w:hAnsi="ＭＳ 明朝"/>
                <w:sz w:val="20"/>
              </w:rPr>
              <w:t>選んだユニットロードにできるだけ多く積めるよう、外装箱</w:t>
            </w:r>
            <w:r w:rsidR="005400FE" w:rsidRPr="004733F1">
              <w:rPr>
                <w:rFonts w:hAnsi="ＭＳ 明朝"/>
                <w:sz w:val="20"/>
              </w:rPr>
              <w:t>のサイズを見直す</w:t>
            </w:r>
          </w:p>
        </w:tc>
        <w:tc>
          <w:tcPr>
            <w:tcW w:w="2573" w:type="pct"/>
          </w:tcPr>
          <w:p w14:paraId="702333E3" w14:textId="3502CF7E" w:rsidR="00E009DA" w:rsidRDefault="00E009DA" w:rsidP="00E009DA">
            <w:pPr>
              <w:spacing w:line="308" w:lineRule="atLeast"/>
              <w:rPr>
                <w:rFonts w:hAnsi="ＭＳ 明朝"/>
                <w:sz w:val="20"/>
              </w:rPr>
            </w:pPr>
            <w:r>
              <w:rPr>
                <w:rFonts w:hAnsi="ＭＳ 明朝" w:hint="eastAsia"/>
                <w:sz w:val="20"/>
              </w:rPr>
              <w:t>目標：</w:t>
            </w:r>
            <w:r w:rsidR="00D4256A" w:rsidRPr="00D4256A">
              <w:rPr>
                <w:rFonts w:hAnsi="ＭＳ 明朝" w:hint="eastAsia"/>
                <w:sz w:val="20"/>
              </w:rPr>
              <w:t>荷役等</w:t>
            </w:r>
            <w:r w:rsidR="00D4256A">
              <w:rPr>
                <w:rFonts w:hAnsi="ＭＳ 明朝" w:hint="eastAsia"/>
                <w:sz w:val="20"/>
              </w:rPr>
              <w:t>に関わる時間を</w:t>
            </w:r>
            <w:r w:rsidR="00D4256A">
              <w:rPr>
                <w:rFonts w:hAnsi="ＭＳ 明朝" w:hint="eastAsia"/>
                <w:sz w:val="20"/>
              </w:rPr>
              <w:t>2</w:t>
            </w:r>
            <w:r>
              <w:rPr>
                <w:rFonts w:hAnsi="ＭＳ 明朝" w:hint="eastAsia"/>
                <w:sz w:val="20"/>
              </w:rPr>
              <w:t>0</w:t>
            </w:r>
            <w:r>
              <w:rPr>
                <w:rFonts w:hAnsi="ＭＳ 明朝" w:hint="eastAsia"/>
                <w:sz w:val="20"/>
              </w:rPr>
              <w:t>％</w:t>
            </w:r>
            <w:r w:rsidR="00D4256A">
              <w:rPr>
                <w:rFonts w:hAnsi="ＭＳ 明朝" w:hint="eastAsia"/>
                <w:sz w:val="20"/>
              </w:rPr>
              <w:t>低減</w:t>
            </w:r>
            <w:r>
              <w:rPr>
                <w:rFonts w:hAnsi="ＭＳ 明朝" w:hint="eastAsia"/>
                <w:sz w:val="20"/>
              </w:rPr>
              <w:t>。</w:t>
            </w:r>
          </w:p>
          <w:p w14:paraId="4DFA27F5" w14:textId="0A516B64" w:rsidR="0012623F" w:rsidRPr="00906325" w:rsidRDefault="003B2E5E" w:rsidP="00E009DA">
            <w:pPr>
              <w:spacing w:line="308" w:lineRule="atLeast"/>
              <w:rPr>
                <w:rFonts w:hAnsi="ＭＳ 明朝"/>
                <w:sz w:val="20"/>
              </w:rPr>
            </w:pPr>
            <w:r w:rsidRPr="003B2E5E">
              <w:rPr>
                <w:rFonts w:hAnsi="ＭＳ 明朝" w:hint="eastAsia"/>
                <w:sz w:val="20"/>
              </w:rPr>
              <w:t>入数を見直して梱包数を減らし、梱包時に作業員が外装箱の選び方で迷わない仕組みをつくることで、生産性を高め</w:t>
            </w:r>
            <w:r>
              <w:rPr>
                <w:rFonts w:hAnsi="ＭＳ 明朝" w:hint="eastAsia"/>
                <w:sz w:val="20"/>
              </w:rPr>
              <w:t>る。</w:t>
            </w:r>
          </w:p>
        </w:tc>
        <w:tc>
          <w:tcPr>
            <w:tcW w:w="1285" w:type="pct"/>
          </w:tcPr>
          <w:p w14:paraId="10DBB494" w14:textId="29AFF850" w:rsidR="0012623F" w:rsidRPr="00906325" w:rsidRDefault="00E009DA" w:rsidP="004E2F0D">
            <w:pPr>
              <w:spacing w:line="308" w:lineRule="atLeast"/>
              <w:rPr>
                <w:rFonts w:hAnsi="ＭＳ 明朝"/>
                <w:sz w:val="20"/>
              </w:rPr>
            </w:pPr>
            <w:r>
              <w:rPr>
                <w:rFonts w:hAnsi="ＭＳ 明朝" w:hint="eastAsia"/>
                <w:sz w:val="20"/>
              </w:rPr>
              <w:t>開始</w:t>
            </w:r>
            <w:r w:rsidR="006E3A6B">
              <w:rPr>
                <w:rFonts w:hAnsi="ＭＳ 明朝" w:hint="eastAsia"/>
                <w:sz w:val="20"/>
              </w:rPr>
              <w:t>2</w:t>
            </w:r>
            <w:r>
              <w:rPr>
                <w:rFonts w:hAnsi="ＭＳ 明朝" w:hint="eastAsia"/>
                <w:sz w:val="20"/>
              </w:rPr>
              <w:t>ヶ月で</w:t>
            </w:r>
            <w:r w:rsidR="006E3A6B">
              <w:rPr>
                <w:rFonts w:hAnsi="ＭＳ 明朝" w:hint="eastAsia"/>
                <w:sz w:val="20"/>
              </w:rPr>
              <w:t>現状の</w:t>
            </w:r>
            <w:r w:rsidR="00C47FDA">
              <w:rPr>
                <w:rFonts w:hAnsi="ＭＳ 明朝" w:hint="eastAsia"/>
                <w:sz w:val="20"/>
              </w:rPr>
              <w:t>荷役時間と梱包</w:t>
            </w:r>
            <w:r w:rsidR="00570F3B">
              <w:rPr>
                <w:rFonts w:hAnsi="ＭＳ 明朝" w:hint="eastAsia"/>
                <w:sz w:val="20"/>
              </w:rPr>
              <w:t>の</w:t>
            </w:r>
            <w:r w:rsidR="00C47FDA">
              <w:rPr>
                <w:rFonts w:hAnsi="ＭＳ 明朝" w:hint="eastAsia"/>
                <w:sz w:val="20"/>
              </w:rPr>
              <w:t>積載</w:t>
            </w:r>
            <w:r w:rsidR="007F7E46">
              <w:rPr>
                <w:rFonts w:hAnsi="ＭＳ 明朝" w:hint="eastAsia"/>
                <w:sz w:val="20"/>
              </w:rPr>
              <w:t>率</w:t>
            </w:r>
            <w:r w:rsidR="00C47FDA">
              <w:rPr>
                <w:rFonts w:hAnsi="ＭＳ 明朝" w:hint="eastAsia"/>
                <w:sz w:val="20"/>
              </w:rPr>
              <w:t>を整理。</w:t>
            </w:r>
            <w:r w:rsidR="00E5394B">
              <w:rPr>
                <w:rFonts w:hAnsi="ＭＳ 明朝" w:hint="eastAsia"/>
                <w:sz w:val="20"/>
              </w:rPr>
              <w:t>その後、積付管理システムに</w:t>
            </w:r>
            <w:r w:rsidR="00570F3B">
              <w:rPr>
                <w:rFonts w:hAnsi="ＭＳ 明朝" w:hint="eastAsia"/>
                <w:sz w:val="20"/>
              </w:rPr>
              <w:t>て、</w:t>
            </w:r>
            <w:r w:rsidR="00E5394B">
              <w:rPr>
                <w:rFonts w:hAnsi="ＭＳ 明朝" w:hint="eastAsia"/>
                <w:sz w:val="20"/>
              </w:rPr>
              <w:t>あるべき外装箱サイズを</w:t>
            </w:r>
            <w:r w:rsidR="007F7E46">
              <w:rPr>
                <w:rFonts w:hAnsi="ＭＳ 明朝" w:hint="eastAsia"/>
                <w:sz w:val="20"/>
              </w:rPr>
              <w:t>計算し運用を改善。</w:t>
            </w:r>
          </w:p>
        </w:tc>
      </w:tr>
      <w:tr w:rsidR="0012623F" w:rsidRPr="00906325" w14:paraId="6CCC220C" w14:textId="77777777" w:rsidTr="00BC26B5">
        <w:trPr>
          <w:trHeight w:val="866"/>
        </w:trPr>
        <w:tc>
          <w:tcPr>
            <w:tcW w:w="1142" w:type="pct"/>
          </w:tcPr>
          <w:p w14:paraId="61836212" w14:textId="247549B2" w:rsidR="0012623F" w:rsidRPr="004733F1" w:rsidRDefault="00123233" w:rsidP="004733F1">
            <w:pPr>
              <w:spacing w:line="308" w:lineRule="atLeast"/>
              <w:rPr>
                <w:rFonts w:hAnsi="ＭＳ 明朝"/>
                <w:sz w:val="20"/>
              </w:rPr>
            </w:pPr>
            <w:r w:rsidRPr="004733F1">
              <w:rPr>
                <w:rFonts w:hAnsi="ＭＳ 明朝"/>
                <w:sz w:val="20"/>
              </w:rPr>
              <w:t>ドライバーへ荷物を引き渡す際、パレットにより多く積めるよう積載率を高める</w:t>
            </w:r>
          </w:p>
        </w:tc>
        <w:tc>
          <w:tcPr>
            <w:tcW w:w="2573" w:type="pct"/>
          </w:tcPr>
          <w:p w14:paraId="341EE607" w14:textId="77777777" w:rsidR="00123233" w:rsidRDefault="00123233" w:rsidP="00123233">
            <w:pPr>
              <w:spacing w:line="308" w:lineRule="atLeast"/>
              <w:rPr>
                <w:rFonts w:hAnsi="ＭＳ 明朝"/>
                <w:sz w:val="20"/>
              </w:rPr>
            </w:pPr>
            <w:r>
              <w:rPr>
                <w:rFonts w:hAnsi="ＭＳ 明朝" w:hint="eastAsia"/>
                <w:sz w:val="20"/>
              </w:rPr>
              <w:t>目標：積載率を</w:t>
            </w:r>
            <w:r>
              <w:rPr>
                <w:rFonts w:hAnsi="ＭＳ 明朝" w:hint="eastAsia"/>
                <w:sz w:val="20"/>
              </w:rPr>
              <w:t>10</w:t>
            </w:r>
            <w:r>
              <w:rPr>
                <w:rFonts w:hAnsi="ＭＳ 明朝" w:hint="eastAsia"/>
                <w:sz w:val="20"/>
              </w:rPr>
              <w:t>％向上。（現状平均</w:t>
            </w:r>
            <w:r>
              <w:rPr>
                <w:rFonts w:hAnsi="ＭＳ 明朝" w:hint="eastAsia"/>
                <w:sz w:val="20"/>
              </w:rPr>
              <w:t>45</w:t>
            </w:r>
            <w:r>
              <w:rPr>
                <w:rFonts w:hAnsi="ＭＳ 明朝" w:hint="eastAsia"/>
                <w:sz w:val="20"/>
              </w:rPr>
              <w:t>％→</w:t>
            </w:r>
            <w:r>
              <w:rPr>
                <w:rFonts w:hAnsi="ＭＳ 明朝" w:hint="eastAsia"/>
                <w:sz w:val="20"/>
              </w:rPr>
              <w:t>55</w:t>
            </w:r>
            <w:r>
              <w:rPr>
                <w:rFonts w:hAnsi="ＭＳ 明朝" w:hint="eastAsia"/>
                <w:sz w:val="20"/>
              </w:rPr>
              <w:t>％）</w:t>
            </w:r>
          </w:p>
          <w:p w14:paraId="08564327" w14:textId="206B7223" w:rsidR="001840A2" w:rsidRPr="00C955A5" w:rsidRDefault="00123233" w:rsidP="00123233">
            <w:pPr>
              <w:spacing w:line="308" w:lineRule="atLeast"/>
              <w:rPr>
                <w:rFonts w:hAnsi="ＭＳ 明朝"/>
                <w:sz w:val="20"/>
              </w:rPr>
            </w:pPr>
            <w:r w:rsidRPr="00D21708">
              <w:rPr>
                <w:rFonts w:hAnsi="ＭＳ 明朝" w:hint="eastAsia"/>
                <w:sz w:val="20"/>
              </w:rPr>
              <w:t>運転者一人当たりの一回の運送ごとの貨物の重量</w:t>
            </w:r>
            <w:r>
              <w:rPr>
                <w:rFonts w:hAnsi="ＭＳ 明朝" w:hint="eastAsia"/>
                <w:sz w:val="20"/>
              </w:rPr>
              <w:t>を</w:t>
            </w:r>
            <w:r w:rsidRPr="00D21708">
              <w:rPr>
                <w:rFonts w:hAnsi="ＭＳ 明朝" w:hint="eastAsia"/>
                <w:sz w:val="20"/>
              </w:rPr>
              <w:t>増加</w:t>
            </w:r>
            <w:r>
              <w:rPr>
                <w:rFonts w:hAnsi="ＭＳ 明朝" w:hint="eastAsia"/>
                <w:sz w:val="20"/>
              </w:rPr>
              <w:t>させる。</w:t>
            </w:r>
          </w:p>
        </w:tc>
        <w:tc>
          <w:tcPr>
            <w:tcW w:w="1285" w:type="pct"/>
          </w:tcPr>
          <w:p w14:paraId="705AF73F" w14:textId="4AF49447" w:rsidR="0012623F" w:rsidRPr="00B867DD" w:rsidRDefault="00123233" w:rsidP="004E2F0D">
            <w:pPr>
              <w:spacing w:line="308" w:lineRule="atLeast"/>
              <w:rPr>
                <w:rFonts w:hAnsi="ＭＳ 明朝"/>
                <w:sz w:val="20"/>
              </w:rPr>
            </w:pPr>
            <w:r>
              <w:rPr>
                <w:rFonts w:hAnsi="ＭＳ 明朝" w:hint="eastAsia"/>
                <w:sz w:val="20"/>
              </w:rPr>
              <w:t>開始</w:t>
            </w:r>
            <w:r>
              <w:rPr>
                <w:rFonts w:hAnsi="ＭＳ 明朝" w:hint="eastAsia"/>
                <w:sz w:val="20"/>
              </w:rPr>
              <w:t>3</w:t>
            </w:r>
            <w:r>
              <w:rPr>
                <w:rFonts w:hAnsi="ＭＳ 明朝" w:hint="eastAsia"/>
                <w:sz w:val="20"/>
              </w:rPr>
              <w:t>ヶ月で積付管理システムにより積載計算する運用を導入。</w:t>
            </w:r>
            <w:r>
              <w:rPr>
                <w:rFonts w:hAnsi="ＭＳ 明朝" w:hint="eastAsia"/>
                <w:sz w:val="20"/>
              </w:rPr>
              <w:t>4</w:t>
            </w:r>
            <w:r>
              <w:rPr>
                <w:rFonts w:hAnsi="ＭＳ 明朝" w:hint="eastAsia"/>
                <w:sz w:val="20"/>
              </w:rPr>
              <w:t>ヶ月目から計算結果に基づき運用開始。</w:t>
            </w:r>
          </w:p>
        </w:tc>
      </w:tr>
      <w:tr w:rsidR="0012623F" w:rsidRPr="00906325" w14:paraId="0901F235" w14:textId="77777777" w:rsidTr="00BC26B5">
        <w:trPr>
          <w:trHeight w:val="866"/>
        </w:trPr>
        <w:tc>
          <w:tcPr>
            <w:tcW w:w="1142" w:type="pct"/>
          </w:tcPr>
          <w:p w14:paraId="7D8E5AB6" w14:textId="720F21FB" w:rsidR="0012623F" w:rsidRPr="004733F1" w:rsidRDefault="00B867DD" w:rsidP="004733F1">
            <w:pPr>
              <w:spacing w:line="308" w:lineRule="atLeast"/>
              <w:rPr>
                <w:rFonts w:hAnsi="ＭＳ 明朝"/>
                <w:sz w:val="20"/>
              </w:rPr>
            </w:pPr>
            <w:r w:rsidRPr="004733F1">
              <w:rPr>
                <w:rFonts w:hAnsi="ＭＳ 明朝"/>
                <w:sz w:val="20"/>
              </w:rPr>
              <w:t>トラックの台数を最小化できるよう物量を調整して管理する</w:t>
            </w:r>
          </w:p>
        </w:tc>
        <w:tc>
          <w:tcPr>
            <w:tcW w:w="2573" w:type="pct"/>
          </w:tcPr>
          <w:p w14:paraId="380CD414" w14:textId="77777777" w:rsidR="00B867DD" w:rsidRDefault="00B867DD" w:rsidP="00B867DD">
            <w:pPr>
              <w:spacing w:line="308" w:lineRule="atLeast"/>
              <w:rPr>
                <w:rFonts w:hAnsi="ＭＳ 明朝"/>
                <w:sz w:val="20"/>
              </w:rPr>
            </w:pPr>
            <w:r>
              <w:rPr>
                <w:rFonts w:hAnsi="ＭＳ 明朝" w:hint="eastAsia"/>
                <w:sz w:val="20"/>
              </w:rPr>
              <w:t>目標：積載率</w:t>
            </w:r>
            <w:r>
              <w:rPr>
                <w:rFonts w:hAnsi="ＭＳ 明朝" w:hint="eastAsia"/>
                <w:sz w:val="20"/>
              </w:rPr>
              <w:t>80</w:t>
            </w:r>
            <w:r>
              <w:rPr>
                <w:rFonts w:hAnsi="ＭＳ 明朝" w:hint="eastAsia"/>
                <w:sz w:val="20"/>
              </w:rPr>
              <w:t>％代を継続的に維持する運用の構築</w:t>
            </w:r>
          </w:p>
          <w:p w14:paraId="593AECB4" w14:textId="5F30E4AC" w:rsidR="0012623F" w:rsidRPr="00906325" w:rsidRDefault="00B867DD" w:rsidP="00B867DD">
            <w:pPr>
              <w:spacing w:line="308" w:lineRule="atLeast"/>
              <w:rPr>
                <w:rFonts w:hAnsi="ＭＳ 明朝"/>
                <w:sz w:val="20"/>
              </w:rPr>
            </w:pPr>
            <w:r w:rsidRPr="00865BDF">
              <w:rPr>
                <w:rFonts w:hAnsi="ＭＳ 明朝" w:hint="eastAsia"/>
                <w:sz w:val="20"/>
              </w:rPr>
              <w:t>納品先とのリードタイムを延ばし、さらに需要予測システムを活用することで、物量を調整して管理できる運用を</w:t>
            </w:r>
            <w:r>
              <w:rPr>
                <w:rFonts w:hAnsi="ＭＳ 明朝" w:hint="eastAsia"/>
                <w:sz w:val="20"/>
              </w:rPr>
              <w:t>構築する。</w:t>
            </w:r>
          </w:p>
        </w:tc>
        <w:tc>
          <w:tcPr>
            <w:tcW w:w="1285" w:type="pct"/>
          </w:tcPr>
          <w:p w14:paraId="4497A782" w14:textId="7B3597B0" w:rsidR="0012623F" w:rsidRPr="00906325" w:rsidRDefault="00147149" w:rsidP="004E2F0D">
            <w:pPr>
              <w:spacing w:line="308" w:lineRule="atLeast"/>
              <w:rPr>
                <w:rFonts w:hAnsi="ＭＳ 明朝"/>
                <w:sz w:val="20"/>
              </w:rPr>
            </w:pPr>
            <w:r>
              <w:rPr>
                <w:rFonts w:hAnsi="ＭＳ 明朝" w:hint="eastAsia"/>
                <w:sz w:val="20"/>
              </w:rPr>
              <w:t>開始</w:t>
            </w:r>
            <w:r w:rsidR="00584352" w:rsidRPr="00584352">
              <w:rPr>
                <w:rFonts w:hAnsi="ＭＳ 明朝" w:hint="eastAsia"/>
                <w:sz w:val="20"/>
              </w:rPr>
              <w:t>6</w:t>
            </w:r>
            <w:r w:rsidR="00584352" w:rsidRPr="00584352">
              <w:rPr>
                <w:rFonts w:hAnsi="ＭＳ 明朝" w:hint="eastAsia"/>
                <w:sz w:val="20"/>
              </w:rPr>
              <w:t>ヶ月以内に需要予測システムを使ったトライアル調査を行い、その結果を踏まえて積付管理システムも活用しながら、</w:t>
            </w:r>
            <w:r w:rsidR="00584352" w:rsidRPr="00584352">
              <w:rPr>
                <w:rFonts w:hAnsi="ＭＳ 明朝" w:hint="eastAsia"/>
                <w:sz w:val="20"/>
              </w:rPr>
              <w:t>PDCA</w:t>
            </w:r>
            <w:r w:rsidR="00584352" w:rsidRPr="00584352">
              <w:rPr>
                <w:rFonts w:hAnsi="ＭＳ 明朝" w:hint="eastAsia"/>
                <w:sz w:val="20"/>
              </w:rPr>
              <w:t>を回して運用を設計</w:t>
            </w:r>
            <w:r w:rsidR="00575BA8">
              <w:rPr>
                <w:rFonts w:hAnsi="ＭＳ 明朝" w:hint="eastAsia"/>
                <w:sz w:val="20"/>
              </w:rPr>
              <w:t>する</w:t>
            </w:r>
            <w:r w:rsidR="00E6651E">
              <w:rPr>
                <w:rFonts w:hAnsi="ＭＳ 明朝" w:hint="eastAsia"/>
                <w:sz w:val="20"/>
              </w:rPr>
              <w:t>。</w:t>
            </w:r>
          </w:p>
        </w:tc>
      </w:tr>
      <w:tr w:rsidR="0012623F" w:rsidRPr="00906325" w14:paraId="48866CFE" w14:textId="77777777" w:rsidTr="00BC26B5">
        <w:trPr>
          <w:trHeight w:val="890"/>
        </w:trPr>
        <w:tc>
          <w:tcPr>
            <w:tcW w:w="1142" w:type="pct"/>
          </w:tcPr>
          <w:p w14:paraId="6E43116E" w14:textId="74CE1E89" w:rsidR="0012623F" w:rsidRPr="004733F1" w:rsidRDefault="00AA100E" w:rsidP="004733F1">
            <w:pPr>
              <w:spacing w:line="308" w:lineRule="atLeast"/>
              <w:rPr>
                <w:rFonts w:hAnsi="ＭＳ 明朝"/>
                <w:sz w:val="20"/>
              </w:rPr>
            </w:pPr>
            <w:r w:rsidRPr="004733F1">
              <w:rPr>
                <w:rFonts w:hAnsi="ＭＳ 明朝"/>
                <w:sz w:val="20"/>
              </w:rPr>
              <w:t>複数荷主の貨物を同一車両に最適配置</w:t>
            </w:r>
            <w:r w:rsidR="00D10DD9" w:rsidRPr="004733F1">
              <w:rPr>
                <w:rFonts w:hAnsi="ＭＳ 明朝"/>
                <w:sz w:val="20"/>
              </w:rPr>
              <w:t>する運用を構築する</w:t>
            </w:r>
          </w:p>
        </w:tc>
        <w:tc>
          <w:tcPr>
            <w:tcW w:w="2573" w:type="pct"/>
          </w:tcPr>
          <w:p w14:paraId="1CD987A9" w14:textId="77777777" w:rsidR="0012623F" w:rsidRDefault="00D10DD9" w:rsidP="004E2F0D">
            <w:pPr>
              <w:spacing w:line="308" w:lineRule="atLeast"/>
              <w:rPr>
                <w:rFonts w:hAnsi="ＭＳ 明朝"/>
                <w:sz w:val="20"/>
              </w:rPr>
            </w:pPr>
            <w:r>
              <w:rPr>
                <w:rFonts w:hAnsi="ＭＳ 明朝" w:hint="eastAsia"/>
                <w:sz w:val="20"/>
              </w:rPr>
              <w:t>目標：</w:t>
            </w:r>
            <w:r w:rsidR="00202539">
              <w:rPr>
                <w:rFonts w:hAnsi="ＭＳ 明朝" w:hint="eastAsia"/>
                <w:sz w:val="20"/>
              </w:rPr>
              <w:t>ミルクラン運用を構築し積載率を</w:t>
            </w:r>
            <w:r w:rsidR="00202539">
              <w:rPr>
                <w:rFonts w:hAnsi="ＭＳ 明朝" w:hint="eastAsia"/>
                <w:sz w:val="20"/>
              </w:rPr>
              <w:t>20</w:t>
            </w:r>
            <w:r w:rsidR="00202539">
              <w:rPr>
                <w:rFonts w:hAnsi="ＭＳ 明朝" w:hint="eastAsia"/>
                <w:sz w:val="20"/>
              </w:rPr>
              <w:t>％向上する</w:t>
            </w:r>
          </w:p>
          <w:p w14:paraId="1E009888" w14:textId="10D55E63" w:rsidR="00202539" w:rsidRPr="00906325" w:rsidRDefault="00D82B0A" w:rsidP="004E2F0D">
            <w:pPr>
              <w:spacing w:line="308" w:lineRule="atLeast"/>
              <w:rPr>
                <w:rFonts w:hAnsi="ＭＳ 明朝"/>
                <w:sz w:val="20"/>
              </w:rPr>
            </w:pPr>
            <w:r w:rsidRPr="00D82B0A">
              <w:rPr>
                <w:rFonts w:hAnsi="ＭＳ 明朝" w:hint="eastAsia"/>
                <w:sz w:val="20"/>
              </w:rPr>
              <w:t>ユニットロード化した貨物を集荷前にまとめて管理できる仕組みをつくり、積付管理システムで</w:t>
            </w:r>
            <w:r w:rsidRPr="00D82B0A">
              <w:rPr>
                <w:rFonts w:hAnsi="ＭＳ 明朝" w:hint="eastAsia"/>
                <w:sz w:val="20"/>
              </w:rPr>
              <w:t>1</w:t>
            </w:r>
            <w:r w:rsidRPr="00D82B0A">
              <w:rPr>
                <w:rFonts w:hAnsi="ＭＳ 明朝" w:hint="eastAsia"/>
                <w:sz w:val="20"/>
              </w:rPr>
              <w:t>台のトラックへの最適な積み方を計算する運用に切り替え</w:t>
            </w:r>
            <w:r>
              <w:rPr>
                <w:rFonts w:hAnsi="ＭＳ 明朝" w:hint="eastAsia"/>
                <w:sz w:val="20"/>
              </w:rPr>
              <w:t>る</w:t>
            </w:r>
            <w:r w:rsidR="00EC4772">
              <w:rPr>
                <w:rFonts w:hAnsi="ＭＳ 明朝" w:hint="eastAsia"/>
                <w:sz w:val="20"/>
              </w:rPr>
              <w:t>。</w:t>
            </w:r>
          </w:p>
        </w:tc>
        <w:tc>
          <w:tcPr>
            <w:tcW w:w="1285" w:type="pct"/>
          </w:tcPr>
          <w:p w14:paraId="17E85EB8" w14:textId="4ECCED5C" w:rsidR="0012623F" w:rsidRPr="00906325" w:rsidRDefault="00815547" w:rsidP="004E2F0D">
            <w:pPr>
              <w:spacing w:line="308" w:lineRule="atLeast"/>
              <w:rPr>
                <w:rFonts w:hAnsi="ＭＳ 明朝"/>
                <w:sz w:val="20"/>
              </w:rPr>
            </w:pPr>
            <w:r>
              <w:rPr>
                <w:rFonts w:hAnsi="ＭＳ 明朝" w:hint="eastAsia"/>
                <w:sz w:val="20"/>
              </w:rPr>
              <w:t>開始</w:t>
            </w:r>
            <w:r>
              <w:rPr>
                <w:rFonts w:hAnsi="ＭＳ 明朝" w:hint="eastAsia"/>
                <w:sz w:val="20"/>
              </w:rPr>
              <w:t>6</w:t>
            </w:r>
            <w:r>
              <w:rPr>
                <w:rFonts w:hAnsi="ＭＳ 明朝" w:hint="eastAsia"/>
                <w:sz w:val="20"/>
              </w:rPr>
              <w:t>ヶ月以内に積付管理ッステムを使ったトライアル調査を行い、その結果を踏まえて、集荷先と</w:t>
            </w:r>
            <w:r>
              <w:rPr>
                <w:rFonts w:hAnsi="ＭＳ 明朝" w:hint="eastAsia"/>
                <w:sz w:val="20"/>
              </w:rPr>
              <w:t>PDCA</w:t>
            </w:r>
            <w:r>
              <w:rPr>
                <w:rFonts w:hAnsi="ＭＳ 明朝" w:hint="eastAsia"/>
                <w:sz w:val="20"/>
              </w:rPr>
              <w:t>を回して運用を設計する。</w:t>
            </w:r>
          </w:p>
        </w:tc>
      </w:tr>
    </w:tbl>
    <w:p w14:paraId="56327B12" w14:textId="77777777" w:rsidR="00ED1BDD" w:rsidRPr="00906325" w:rsidRDefault="00ED1BDD" w:rsidP="00D10DD9">
      <w:pPr>
        <w:tabs>
          <w:tab w:val="left" w:pos="3119"/>
        </w:tabs>
        <w:rPr>
          <w:rFonts w:ascii="ＭＳ 明朝" w:hAnsi="ＭＳ 明朝"/>
          <w:sz w:val="22"/>
          <w:szCs w:val="22"/>
        </w:rPr>
      </w:pPr>
    </w:p>
    <w:p w14:paraId="4928ABB4" w14:textId="77777777" w:rsidR="00ED1BDD" w:rsidRPr="00D50FC5" w:rsidRDefault="00ED1BDD" w:rsidP="004E2F0D">
      <w:pPr>
        <w:rPr>
          <w:rFonts w:hAnsi="ＭＳ 明朝"/>
          <w:sz w:val="22"/>
          <w:szCs w:val="22"/>
        </w:rPr>
      </w:pPr>
    </w:p>
    <w:p w14:paraId="2D36A9F8" w14:textId="0B0CC494" w:rsidR="00255EC3" w:rsidRDefault="00255EC3" w:rsidP="004E2F0D">
      <w:pPr>
        <w:widowControl/>
        <w:jc w:val="left"/>
        <w:rPr>
          <w:rFonts w:ascii="ＭＳ 明朝" w:hAnsi="ＭＳ 明朝"/>
          <w:sz w:val="22"/>
          <w:szCs w:val="22"/>
        </w:rPr>
      </w:pPr>
    </w:p>
    <w:sectPr w:rsidR="00255EC3" w:rsidSect="001656AB">
      <w:headerReference w:type="default" r:id="rId11"/>
      <w:footerReference w:type="default" r:id="rId12"/>
      <w:pgSz w:w="11906" w:h="16838" w:code="9"/>
      <w:pgMar w:top="964" w:right="964" w:bottom="964" w:left="964" w:header="510" w:footer="992" w:gutter="0"/>
      <w:pgNumType w:fmt="numberInDash" w:start="1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E2CD" w14:textId="77777777" w:rsidR="00306547" w:rsidRDefault="00306547">
      <w:r>
        <w:separator/>
      </w:r>
    </w:p>
  </w:endnote>
  <w:endnote w:type="continuationSeparator" w:id="0">
    <w:p w14:paraId="01EA9C96" w14:textId="77777777" w:rsidR="00306547" w:rsidRDefault="00306547">
      <w:r>
        <w:continuationSeparator/>
      </w:r>
    </w:p>
  </w:endnote>
  <w:endnote w:type="continuationNotice" w:id="1">
    <w:p w14:paraId="48F3DD2F" w14:textId="77777777" w:rsidR="00306547" w:rsidRDefault="00306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EF3C" w14:textId="200B4C40" w:rsidR="005C49F7" w:rsidRPr="00F8392A" w:rsidRDefault="005C49F7" w:rsidP="005C49F7">
    <w:pPr>
      <w:pStyle w:val="ab"/>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FD16" w14:textId="77777777" w:rsidR="00306547" w:rsidRDefault="00306547">
      <w:r>
        <w:separator/>
      </w:r>
    </w:p>
  </w:footnote>
  <w:footnote w:type="continuationSeparator" w:id="0">
    <w:p w14:paraId="194E4602" w14:textId="77777777" w:rsidR="00306547" w:rsidRDefault="00306547">
      <w:r>
        <w:continuationSeparator/>
      </w:r>
    </w:p>
  </w:footnote>
  <w:footnote w:type="continuationNotice" w:id="1">
    <w:p w14:paraId="40BC7DDF" w14:textId="77777777" w:rsidR="00306547" w:rsidRDefault="00306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9A7" w14:textId="35471DFA" w:rsidR="00E76A02" w:rsidRPr="00E76A02" w:rsidRDefault="00E76A02" w:rsidP="00E76A02">
    <w:pPr>
      <w:pStyle w:val="a6"/>
      <w:jc w:val="center"/>
      <w:rPr>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C543E8"/>
    <w:multiLevelType w:val="hybridMultilevel"/>
    <w:tmpl w:val="430C8866"/>
    <w:lvl w:ilvl="0" w:tplc="BBAC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C0060F"/>
    <w:multiLevelType w:val="hybridMultilevel"/>
    <w:tmpl w:val="74AC60EC"/>
    <w:lvl w:ilvl="0" w:tplc="FB64DC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0"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9F937B0"/>
    <w:multiLevelType w:val="hybridMultilevel"/>
    <w:tmpl w:val="4D60ED1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50B681D"/>
    <w:multiLevelType w:val="hybridMultilevel"/>
    <w:tmpl w:val="8E36504A"/>
    <w:lvl w:ilvl="0" w:tplc="F47CCE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1447845">
    <w:abstractNumId w:val="24"/>
  </w:num>
  <w:num w:numId="2" w16cid:durableId="289676253">
    <w:abstractNumId w:val="9"/>
  </w:num>
  <w:num w:numId="3" w16cid:durableId="636372545">
    <w:abstractNumId w:val="15"/>
  </w:num>
  <w:num w:numId="4" w16cid:durableId="1998923357">
    <w:abstractNumId w:val="16"/>
  </w:num>
  <w:num w:numId="5" w16cid:durableId="1771201212">
    <w:abstractNumId w:val="6"/>
  </w:num>
  <w:num w:numId="6" w16cid:durableId="448159460">
    <w:abstractNumId w:val="25"/>
  </w:num>
  <w:num w:numId="7" w16cid:durableId="688332985">
    <w:abstractNumId w:val="3"/>
  </w:num>
  <w:num w:numId="8" w16cid:durableId="109670878">
    <w:abstractNumId w:val="1"/>
  </w:num>
  <w:num w:numId="9" w16cid:durableId="605388272">
    <w:abstractNumId w:val="12"/>
  </w:num>
  <w:num w:numId="10" w16cid:durableId="946699839">
    <w:abstractNumId w:val="0"/>
  </w:num>
  <w:num w:numId="11" w16cid:durableId="87166386">
    <w:abstractNumId w:val="2"/>
  </w:num>
  <w:num w:numId="12" w16cid:durableId="96681626">
    <w:abstractNumId w:val="13"/>
  </w:num>
  <w:num w:numId="13" w16cid:durableId="1272055178">
    <w:abstractNumId w:val="26"/>
  </w:num>
  <w:num w:numId="14" w16cid:durableId="563951698">
    <w:abstractNumId w:val="8"/>
  </w:num>
  <w:num w:numId="15" w16cid:durableId="1041174365">
    <w:abstractNumId w:val="23"/>
  </w:num>
  <w:num w:numId="16" w16cid:durableId="13263837">
    <w:abstractNumId w:val="14"/>
  </w:num>
  <w:num w:numId="17" w16cid:durableId="2094862280">
    <w:abstractNumId w:val="21"/>
  </w:num>
  <w:num w:numId="18" w16cid:durableId="1677613489">
    <w:abstractNumId w:val="20"/>
  </w:num>
  <w:num w:numId="19" w16cid:durableId="1836989464">
    <w:abstractNumId w:val="4"/>
  </w:num>
  <w:num w:numId="20" w16cid:durableId="703094108">
    <w:abstractNumId w:val="27"/>
  </w:num>
  <w:num w:numId="21" w16cid:durableId="1936859599">
    <w:abstractNumId w:val="10"/>
  </w:num>
  <w:num w:numId="22" w16cid:durableId="283266859">
    <w:abstractNumId w:val="5"/>
  </w:num>
  <w:num w:numId="23" w16cid:durableId="1257862082">
    <w:abstractNumId w:val="11"/>
  </w:num>
  <w:num w:numId="24" w16cid:durableId="785271160">
    <w:abstractNumId w:val="18"/>
  </w:num>
  <w:num w:numId="25" w16cid:durableId="1344824436">
    <w:abstractNumId w:val="19"/>
  </w:num>
  <w:num w:numId="26" w16cid:durableId="206646527">
    <w:abstractNumId w:val="22"/>
  </w:num>
  <w:num w:numId="27" w16cid:durableId="853418672">
    <w:abstractNumId w:val="28"/>
  </w:num>
  <w:num w:numId="28" w16cid:durableId="528839774">
    <w:abstractNumId w:val="17"/>
  </w:num>
  <w:num w:numId="29" w16cid:durableId="6746492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2E0"/>
    <w:rsid w:val="00093536"/>
    <w:rsid w:val="0009395C"/>
    <w:rsid w:val="00093CFA"/>
    <w:rsid w:val="00094F0A"/>
    <w:rsid w:val="000A3C87"/>
    <w:rsid w:val="000A40D9"/>
    <w:rsid w:val="000A467F"/>
    <w:rsid w:val="000A6E88"/>
    <w:rsid w:val="000B0958"/>
    <w:rsid w:val="000B126F"/>
    <w:rsid w:val="000B1484"/>
    <w:rsid w:val="000B1566"/>
    <w:rsid w:val="000B2028"/>
    <w:rsid w:val="000B3E66"/>
    <w:rsid w:val="000B76C6"/>
    <w:rsid w:val="000B7D94"/>
    <w:rsid w:val="000C2D77"/>
    <w:rsid w:val="000C4DC6"/>
    <w:rsid w:val="000C5266"/>
    <w:rsid w:val="000C5C6B"/>
    <w:rsid w:val="000C5CF9"/>
    <w:rsid w:val="000D0641"/>
    <w:rsid w:val="000D13F4"/>
    <w:rsid w:val="000D3459"/>
    <w:rsid w:val="000D34CC"/>
    <w:rsid w:val="000D34D1"/>
    <w:rsid w:val="000D6298"/>
    <w:rsid w:val="000D68EE"/>
    <w:rsid w:val="000D7FE6"/>
    <w:rsid w:val="000E2AD3"/>
    <w:rsid w:val="000E709A"/>
    <w:rsid w:val="000F10E1"/>
    <w:rsid w:val="000F29ED"/>
    <w:rsid w:val="000F32DA"/>
    <w:rsid w:val="000F3993"/>
    <w:rsid w:val="000F59E6"/>
    <w:rsid w:val="000F640F"/>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3233"/>
    <w:rsid w:val="00124993"/>
    <w:rsid w:val="00125024"/>
    <w:rsid w:val="00125635"/>
    <w:rsid w:val="0012578C"/>
    <w:rsid w:val="0012623F"/>
    <w:rsid w:val="00127D92"/>
    <w:rsid w:val="00130893"/>
    <w:rsid w:val="001311AA"/>
    <w:rsid w:val="00131905"/>
    <w:rsid w:val="0013234C"/>
    <w:rsid w:val="00141CA4"/>
    <w:rsid w:val="00144AFD"/>
    <w:rsid w:val="001453DF"/>
    <w:rsid w:val="00145956"/>
    <w:rsid w:val="00147106"/>
    <w:rsid w:val="00147149"/>
    <w:rsid w:val="001472B7"/>
    <w:rsid w:val="001500CD"/>
    <w:rsid w:val="00152D50"/>
    <w:rsid w:val="00153F95"/>
    <w:rsid w:val="00154513"/>
    <w:rsid w:val="001547A7"/>
    <w:rsid w:val="00154A96"/>
    <w:rsid w:val="00155FB2"/>
    <w:rsid w:val="001577F4"/>
    <w:rsid w:val="001625A9"/>
    <w:rsid w:val="00162722"/>
    <w:rsid w:val="00163230"/>
    <w:rsid w:val="001635E5"/>
    <w:rsid w:val="001637FF"/>
    <w:rsid w:val="001656AB"/>
    <w:rsid w:val="001673FE"/>
    <w:rsid w:val="001679E3"/>
    <w:rsid w:val="001717EC"/>
    <w:rsid w:val="00173DB6"/>
    <w:rsid w:val="00174571"/>
    <w:rsid w:val="00175957"/>
    <w:rsid w:val="00176004"/>
    <w:rsid w:val="00176309"/>
    <w:rsid w:val="00177F73"/>
    <w:rsid w:val="00180DA2"/>
    <w:rsid w:val="00182A19"/>
    <w:rsid w:val="00183F7D"/>
    <w:rsid w:val="001840A2"/>
    <w:rsid w:val="00187319"/>
    <w:rsid w:val="001876B7"/>
    <w:rsid w:val="00191AC7"/>
    <w:rsid w:val="00194B72"/>
    <w:rsid w:val="00197D28"/>
    <w:rsid w:val="001A0294"/>
    <w:rsid w:val="001A0FCC"/>
    <w:rsid w:val="001A1899"/>
    <w:rsid w:val="001A1957"/>
    <w:rsid w:val="001A2053"/>
    <w:rsid w:val="001A25D1"/>
    <w:rsid w:val="001A2BF9"/>
    <w:rsid w:val="001A41CE"/>
    <w:rsid w:val="001A6B3C"/>
    <w:rsid w:val="001A7C41"/>
    <w:rsid w:val="001B0484"/>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D6C4A"/>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39"/>
    <w:rsid w:val="002025B1"/>
    <w:rsid w:val="00203486"/>
    <w:rsid w:val="00203FD3"/>
    <w:rsid w:val="002051D3"/>
    <w:rsid w:val="0020787E"/>
    <w:rsid w:val="002103D7"/>
    <w:rsid w:val="0021181C"/>
    <w:rsid w:val="00211CDD"/>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5EC3"/>
    <w:rsid w:val="00256FD0"/>
    <w:rsid w:val="00257800"/>
    <w:rsid w:val="00257B13"/>
    <w:rsid w:val="00257FCD"/>
    <w:rsid w:val="002601E1"/>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2A84"/>
    <w:rsid w:val="0028405A"/>
    <w:rsid w:val="0028556F"/>
    <w:rsid w:val="00285BCE"/>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ADD"/>
    <w:rsid w:val="002C0D3E"/>
    <w:rsid w:val="002C51E0"/>
    <w:rsid w:val="002C56EE"/>
    <w:rsid w:val="002C56F7"/>
    <w:rsid w:val="002D033A"/>
    <w:rsid w:val="002D0852"/>
    <w:rsid w:val="002D0AF1"/>
    <w:rsid w:val="002D1F8D"/>
    <w:rsid w:val="002D34AC"/>
    <w:rsid w:val="002D6568"/>
    <w:rsid w:val="002D7AF2"/>
    <w:rsid w:val="002E1092"/>
    <w:rsid w:val="002E1A69"/>
    <w:rsid w:val="002E35CB"/>
    <w:rsid w:val="002E3BEE"/>
    <w:rsid w:val="002E455E"/>
    <w:rsid w:val="002E50CC"/>
    <w:rsid w:val="002E5E99"/>
    <w:rsid w:val="002E5F38"/>
    <w:rsid w:val="002E663E"/>
    <w:rsid w:val="002E7789"/>
    <w:rsid w:val="002F0C13"/>
    <w:rsid w:val="002F1C9C"/>
    <w:rsid w:val="002F2721"/>
    <w:rsid w:val="002F34CD"/>
    <w:rsid w:val="002F3638"/>
    <w:rsid w:val="002F3670"/>
    <w:rsid w:val="002F4E27"/>
    <w:rsid w:val="002F4E33"/>
    <w:rsid w:val="002F5F6F"/>
    <w:rsid w:val="002F634E"/>
    <w:rsid w:val="00301D07"/>
    <w:rsid w:val="00302634"/>
    <w:rsid w:val="00302C6A"/>
    <w:rsid w:val="00305644"/>
    <w:rsid w:val="00306372"/>
    <w:rsid w:val="00306547"/>
    <w:rsid w:val="00307851"/>
    <w:rsid w:val="00311217"/>
    <w:rsid w:val="00311328"/>
    <w:rsid w:val="00311A04"/>
    <w:rsid w:val="00312BE2"/>
    <w:rsid w:val="00315E9F"/>
    <w:rsid w:val="0032014F"/>
    <w:rsid w:val="00324319"/>
    <w:rsid w:val="00324A3F"/>
    <w:rsid w:val="00325637"/>
    <w:rsid w:val="00326515"/>
    <w:rsid w:val="00327681"/>
    <w:rsid w:val="00327A92"/>
    <w:rsid w:val="003315D9"/>
    <w:rsid w:val="00342673"/>
    <w:rsid w:val="0034282E"/>
    <w:rsid w:val="00351E7A"/>
    <w:rsid w:val="00354D75"/>
    <w:rsid w:val="00355A1E"/>
    <w:rsid w:val="00356FCC"/>
    <w:rsid w:val="0035715E"/>
    <w:rsid w:val="00357603"/>
    <w:rsid w:val="00357964"/>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89F"/>
    <w:rsid w:val="00391BA0"/>
    <w:rsid w:val="0039259E"/>
    <w:rsid w:val="00397363"/>
    <w:rsid w:val="003973A0"/>
    <w:rsid w:val="003A0725"/>
    <w:rsid w:val="003A076C"/>
    <w:rsid w:val="003A1CD5"/>
    <w:rsid w:val="003A4E3B"/>
    <w:rsid w:val="003A6376"/>
    <w:rsid w:val="003A6CB1"/>
    <w:rsid w:val="003A7E14"/>
    <w:rsid w:val="003B0549"/>
    <w:rsid w:val="003B0DCE"/>
    <w:rsid w:val="003B12F0"/>
    <w:rsid w:val="003B1BDA"/>
    <w:rsid w:val="003B1C10"/>
    <w:rsid w:val="003B247B"/>
    <w:rsid w:val="003B2B67"/>
    <w:rsid w:val="003B2E5E"/>
    <w:rsid w:val="003B4228"/>
    <w:rsid w:val="003B48EA"/>
    <w:rsid w:val="003B7836"/>
    <w:rsid w:val="003C0228"/>
    <w:rsid w:val="003C20C0"/>
    <w:rsid w:val="003C2F1B"/>
    <w:rsid w:val="003C44E0"/>
    <w:rsid w:val="003C5DB3"/>
    <w:rsid w:val="003C5F08"/>
    <w:rsid w:val="003C6945"/>
    <w:rsid w:val="003C70D4"/>
    <w:rsid w:val="003C7DC0"/>
    <w:rsid w:val="003D2621"/>
    <w:rsid w:val="003D2E93"/>
    <w:rsid w:val="003D5989"/>
    <w:rsid w:val="003D5E58"/>
    <w:rsid w:val="003D7808"/>
    <w:rsid w:val="003E04CA"/>
    <w:rsid w:val="003E0CA9"/>
    <w:rsid w:val="003E4E5F"/>
    <w:rsid w:val="003E70A6"/>
    <w:rsid w:val="003E7960"/>
    <w:rsid w:val="003E7B5C"/>
    <w:rsid w:val="003F35D6"/>
    <w:rsid w:val="003F3826"/>
    <w:rsid w:val="003F3C83"/>
    <w:rsid w:val="003F4506"/>
    <w:rsid w:val="003F5097"/>
    <w:rsid w:val="003F54FB"/>
    <w:rsid w:val="003F5669"/>
    <w:rsid w:val="003F7072"/>
    <w:rsid w:val="003F73F8"/>
    <w:rsid w:val="003F76D3"/>
    <w:rsid w:val="00400B48"/>
    <w:rsid w:val="004019E7"/>
    <w:rsid w:val="00401B13"/>
    <w:rsid w:val="00402D92"/>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C9E"/>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3DE5"/>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152B"/>
    <w:rsid w:val="00472523"/>
    <w:rsid w:val="00472B38"/>
    <w:rsid w:val="004733F1"/>
    <w:rsid w:val="00473F69"/>
    <w:rsid w:val="004743AA"/>
    <w:rsid w:val="00474DE2"/>
    <w:rsid w:val="00475FD4"/>
    <w:rsid w:val="0047619F"/>
    <w:rsid w:val="004815BF"/>
    <w:rsid w:val="004829F2"/>
    <w:rsid w:val="0048357B"/>
    <w:rsid w:val="004904BA"/>
    <w:rsid w:val="00491229"/>
    <w:rsid w:val="00491D7F"/>
    <w:rsid w:val="004937FA"/>
    <w:rsid w:val="004938D6"/>
    <w:rsid w:val="004939D5"/>
    <w:rsid w:val="00494F5F"/>
    <w:rsid w:val="00495643"/>
    <w:rsid w:val="004956E7"/>
    <w:rsid w:val="004962DF"/>
    <w:rsid w:val="004964BB"/>
    <w:rsid w:val="00496866"/>
    <w:rsid w:val="00496F9A"/>
    <w:rsid w:val="004976AF"/>
    <w:rsid w:val="004A2539"/>
    <w:rsid w:val="004A330D"/>
    <w:rsid w:val="004A3DA3"/>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0A28"/>
    <w:rsid w:val="004D2859"/>
    <w:rsid w:val="004D363C"/>
    <w:rsid w:val="004D5A72"/>
    <w:rsid w:val="004D6A44"/>
    <w:rsid w:val="004E16D3"/>
    <w:rsid w:val="004E2580"/>
    <w:rsid w:val="004E25AB"/>
    <w:rsid w:val="004E2F0D"/>
    <w:rsid w:val="004E30FC"/>
    <w:rsid w:val="004E39EF"/>
    <w:rsid w:val="004E7B14"/>
    <w:rsid w:val="004F0AE9"/>
    <w:rsid w:val="004F15F6"/>
    <w:rsid w:val="004F32BD"/>
    <w:rsid w:val="004F4A7D"/>
    <w:rsid w:val="004F4FDF"/>
    <w:rsid w:val="00500831"/>
    <w:rsid w:val="00503333"/>
    <w:rsid w:val="00503C97"/>
    <w:rsid w:val="00503D82"/>
    <w:rsid w:val="0050426F"/>
    <w:rsid w:val="00507C17"/>
    <w:rsid w:val="00510B41"/>
    <w:rsid w:val="00514748"/>
    <w:rsid w:val="0051529B"/>
    <w:rsid w:val="00516446"/>
    <w:rsid w:val="005215A8"/>
    <w:rsid w:val="00523690"/>
    <w:rsid w:val="00524577"/>
    <w:rsid w:val="005256AA"/>
    <w:rsid w:val="005301DA"/>
    <w:rsid w:val="00530D9B"/>
    <w:rsid w:val="00533E51"/>
    <w:rsid w:val="00534F50"/>
    <w:rsid w:val="00535312"/>
    <w:rsid w:val="00536294"/>
    <w:rsid w:val="00536979"/>
    <w:rsid w:val="005375C4"/>
    <w:rsid w:val="00537F32"/>
    <w:rsid w:val="005400FE"/>
    <w:rsid w:val="0054093E"/>
    <w:rsid w:val="005409C0"/>
    <w:rsid w:val="005425BC"/>
    <w:rsid w:val="00542B37"/>
    <w:rsid w:val="00544C69"/>
    <w:rsid w:val="00544DF0"/>
    <w:rsid w:val="00544E4B"/>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04D5"/>
    <w:rsid w:val="00561608"/>
    <w:rsid w:val="0056320E"/>
    <w:rsid w:val="0056351D"/>
    <w:rsid w:val="0056646E"/>
    <w:rsid w:val="00570343"/>
    <w:rsid w:val="005708C3"/>
    <w:rsid w:val="00570F3B"/>
    <w:rsid w:val="00573BB3"/>
    <w:rsid w:val="00573F14"/>
    <w:rsid w:val="005744DF"/>
    <w:rsid w:val="00575BA8"/>
    <w:rsid w:val="00575EBA"/>
    <w:rsid w:val="005762D1"/>
    <w:rsid w:val="005824EE"/>
    <w:rsid w:val="00582C28"/>
    <w:rsid w:val="00582EE6"/>
    <w:rsid w:val="00584352"/>
    <w:rsid w:val="00585AD7"/>
    <w:rsid w:val="00585E5D"/>
    <w:rsid w:val="00590BB4"/>
    <w:rsid w:val="00593538"/>
    <w:rsid w:val="00593754"/>
    <w:rsid w:val="00594E14"/>
    <w:rsid w:val="005966A0"/>
    <w:rsid w:val="005968D3"/>
    <w:rsid w:val="00597E83"/>
    <w:rsid w:val="005A14AD"/>
    <w:rsid w:val="005A3FC2"/>
    <w:rsid w:val="005A5BF1"/>
    <w:rsid w:val="005A6771"/>
    <w:rsid w:val="005A7C7E"/>
    <w:rsid w:val="005B0E84"/>
    <w:rsid w:val="005B143F"/>
    <w:rsid w:val="005B1928"/>
    <w:rsid w:val="005B2415"/>
    <w:rsid w:val="005B2BBB"/>
    <w:rsid w:val="005B2E6B"/>
    <w:rsid w:val="005B3531"/>
    <w:rsid w:val="005B3C17"/>
    <w:rsid w:val="005B4CF8"/>
    <w:rsid w:val="005B4F0D"/>
    <w:rsid w:val="005B56B3"/>
    <w:rsid w:val="005B5A84"/>
    <w:rsid w:val="005B6107"/>
    <w:rsid w:val="005B652B"/>
    <w:rsid w:val="005C05FE"/>
    <w:rsid w:val="005C0B88"/>
    <w:rsid w:val="005C3606"/>
    <w:rsid w:val="005C482A"/>
    <w:rsid w:val="005C49F7"/>
    <w:rsid w:val="005C5728"/>
    <w:rsid w:val="005C58BF"/>
    <w:rsid w:val="005C63A1"/>
    <w:rsid w:val="005C7360"/>
    <w:rsid w:val="005D0DBB"/>
    <w:rsid w:val="005D1A0F"/>
    <w:rsid w:val="005D41A4"/>
    <w:rsid w:val="005D41E9"/>
    <w:rsid w:val="005D50AB"/>
    <w:rsid w:val="005D5441"/>
    <w:rsid w:val="005D557A"/>
    <w:rsid w:val="005D6901"/>
    <w:rsid w:val="005D727C"/>
    <w:rsid w:val="005D7BC1"/>
    <w:rsid w:val="005E0508"/>
    <w:rsid w:val="005E0941"/>
    <w:rsid w:val="005E14A9"/>
    <w:rsid w:val="005E4AF5"/>
    <w:rsid w:val="005F2340"/>
    <w:rsid w:val="005F29B9"/>
    <w:rsid w:val="005F322E"/>
    <w:rsid w:val="005F54E6"/>
    <w:rsid w:val="005F69F1"/>
    <w:rsid w:val="00600668"/>
    <w:rsid w:val="0060153E"/>
    <w:rsid w:val="00602241"/>
    <w:rsid w:val="006031D0"/>
    <w:rsid w:val="006039EA"/>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158D"/>
    <w:rsid w:val="00652A06"/>
    <w:rsid w:val="00652A2F"/>
    <w:rsid w:val="00653BF1"/>
    <w:rsid w:val="00653DBE"/>
    <w:rsid w:val="0065441C"/>
    <w:rsid w:val="00654C1A"/>
    <w:rsid w:val="00655DB8"/>
    <w:rsid w:val="0066063D"/>
    <w:rsid w:val="00660B64"/>
    <w:rsid w:val="00660BB6"/>
    <w:rsid w:val="0066235A"/>
    <w:rsid w:val="00663837"/>
    <w:rsid w:val="00664527"/>
    <w:rsid w:val="006648EF"/>
    <w:rsid w:val="00664C52"/>
    <w:rsid w:val="006650A8"/>
    <w:rsid w:val="006732BB"/>
    <w:rsid w:val="006766A5"/>
    <w:rsid w:val="006773BF"/>
    <w:rsid w:val="006773F6"/>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5A62"/>
    <w:rsid w:val="00696086"/>
    <w:rsid w:val="00697454"/>
    <w:rsid w:val="006A1737"/>
    <w:rsid w:val="006A2658"/>
    <w:rsid w:val="006A3572"/>
    <w:rsid w:val="006A3B91"/>
    <w:rsid w:val="006A46CC"/>
    <w:rsid w:val="006A4EFF"/>
    <w:rsid w:val="006A66D4"/>
    <w:rsid w:val="006A7168"/>
    <w:rsid w:val="006A732D"/>
    <w:rsid w:val="006B12CB"/>
    <w:rsid w:val="006B1608"/>
    <w:rsid w:val="006B3D6D"/>
    <w:rsid w:val="006B5CEE"/>
    <w:rsid w:val="006B61C2"/>
    <w:rsid w:val="006B61C6"/>
    <w:rsid w:val="006B798E"/>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3A6B"/>
    <w:rsid w:val="006E44F5"/>
    <w:rsid w:val="006E4E43"/>
    <w:rsid w:val="006E51BE"/>
    <w:rsid w:val="006E712A"/>
    <w:rsid w:val="006F127D"/>
    <w:rsid w:val="006F4D9B"/>
    <w:rsid w:val="006F5165"/>
    <w:rsid w:val="006F5266"/>
    <w:rsid w:val="006F5DD3"/>
    <w:rsid w:val="006F7951"/>
    <w:rsid w:val="0070036D"/>
    <w:rsid w:val="00702CA0"/>
    <w:rsid w:val="00704412"/>
    <w:rsid w:val="00704CBF"/>
    <w:rsid w:val="00704F08"/>
    <w:rsid w:val="007056A4"/>
    <w:rsid w:val="00706C51"/>
    <w:rsid w:val="007103D6"/>
    <w:rsid w:val="007106AB"/>
    <w:rsid w:val="00710B89"/>
    <w:rsid w:val="007140D9"/>
    <w:rsid w:val="007145D2"/>
    <w:rsid w:val="007163A8"/>
    <w:rsid w:val="00716E64"/>
    <w:rsid w:val="00717083"/>
    <w:rsid w:val="007220C4"/>
    <w:rsid w:val="00723B68"/>
    <w:rsid w:val="00725817"/>
    <w:rsid w:val="00726148"/>
    <w:rsid w:val="007261B6"/>
    <w:rsid w:val="00726B18"/>
    <w:rsid w:val="00726CFF"/>
    <w:rsid w:val="007278F9"/>
    <w:rsid w:val="00731697"/>
    <w:rsid w:val="00731AAE"/>
    <w:rsid w:val="00734967"/>
    <w:rsid w:val="0073626D"/>
    <w:rsid w:val="00736803"/>
    <w:rsid w:val="00737908"/>
    <w:rsid w:val="00737C19"/>
    <w:rsid w:val="00740910"/>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524F"/>
    <w:rsid w:val="00775A4E"/>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21"/>
    <w:rsid w:val="0079047A"/>
    <w:rsid w:val="00790A3F"/>
    <w:rsid w:val="007919C0"/>
    <w:rsid w:val="00792AFF"/>
    <w:rsid w:val="00795BE2"/>
    <w:rsid w:val="00797C92"/>
    <w:rsid w:val="007A06AF"/>
    <w:rsid w:val="007A09D4"/>
    <w:rsid w:val="007A0FE5"/>
    <w:rsid w:val="007A237A"/>
    <w:rsid w:val="007A2C81"/>
    <w:rsid w:val="007A3749"/>
    <w:rsid w:val="007A3AB8"/>
    <w:rsid w:val="007A3FC5"/>
    <w:rsid w:val="007A6B64"/>
    <w:rsid w:val="007A7579"/>
    <w:rsid w:val="007A7F84"/>
    <w:rsid w:val="007B0C3E"/>
    <w:rsid w:val="007B369A"/>
    <w:rsid w:val="007C0DB4"/>
    <w:rsid w:val="007C2DEA"/>
    <w:rsid w:val="007C3A0B"/>
    <w:rsid w:val="007C6F45"/>
    <w:rsid w:val="007C73A0"/>
    <w:rsid w:val="007D09F6"/>
    <w:rsid w:val="007D0A77"/>
    <w:rsid w:val="007D0A7F"/>
    <w:rsid w:val="007D155F"/>
    <w:rsid w:val="007D26AC"/>
    <w:rsid w:val="007D2F3D"/>
    <w:rsid w:val="007D3E68"/>
    <w:rsid w:val="007D4581"/>
    <w:rsid w:val="007D5961"/>
    <w:rsid w:val="007D5B96"/>
    <w:rsid w:val="007E5179"/>
    <w:rsid w:val="007E5683"/>
    <w:rsid w:val="007E58E0"/>
    <w:rsid w:val="007E6577"/>
    <w:rsid w:val="007E6CAC"/>
    <w:rsid w:val="007E74A6"/>
    <w:rsid w:val="007F3DE4"/>
    <w:rsid w:val="007F41DA"/>
    <w:rsid w:val="007F4B9E"/>
    <w:rsid w:val="007F4FCE"/>
    <w:rsid w:val="007F6015"/>
    <w:rsid w:val="007F777C"/>
    <w:rsid w:val="007F7E46"/>
    <w:rsid w:val="008012DC"/>
    <w:rsid w:val="00802083"/>
    <w:rsid w:val="008039FF"/>
    <w:rsid w:val="00811C19"/>
    <w:rsid w:val="00814DED"/>
    <w:rsid w:val="00815547"/>
    <w:rsid w:val="00815AB3"/>
    <w:rsid w:val="00822363"/>
    <w:rsid w:val="00822469"/>
    <w:rsid w:val="0082318B"/>
    <w:rsid w:val="00823511"/>
    <w:rsid w:val="008238EE"/>
    <w:rsid w:val="00823B35"/>
    <w:rsid w:val="0082727F"/>
    <w:rsid w:val="00827FD4"/>
    <w:rsid w:val="008308CC"/>
    <w:rsid w:val="00831664"/>
    <w:rsid w:val="008329D5"/>
    <w:rsid w:val="00832E97"/>
    <w:rsid w:val="008350E1"/>
    <w:rsid w:val="008358DB"/>
    <w:rsid w:val="008401CC"/>
    <w:rsid w:val="00840B61"/>
    <w:rsid w:val="00841B5D"/>
    <w:rsid w:val="00843FC8"/>
    <w:rsid w:val="00846D54"/>
    <w:rsid w:val="00847BE1"/>
    <w:rsid w:val="00847C15"/>
    <w:rsid w:val="0085187C"/>
    <w:rsid w:val="008533BD"/>
    <w:rsid w:val="0085360B"/>
    <w:rsid w:val="008559E7"/>
    <w:rsid w:val="00856A76"/>
    <w:rsid w:val="00856E6A"/>
    <w:rsid w:val="00863B63"/>
    <w:rsid w:val="00864365"/>
    <w:rsid w:val="0086438A"/>
    <w:rsid w:val="00865BDF"/>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4F8A"/>
    <w:rsid w:val="008A5991"/>
    <w:rsid w:val="008A62AB"/>
    <w:rsid w:val="008A6949"/>
    <w:rsid w:val="008A6A54"/>
    <w:rsid w:val="008A7640"/>
    <w:rsid w:val="008A7AD0"/>
    <w:rsid w:val="008B297B"/>
    <w:rsid w:val="008B2D56"/>
    <w:rsid w:val="008B3181"/>
    <w:rsid w:val="008B383B"/>
    <w:rsid w:val="008B600D"/>
    <w:rsid w:val="008B619A"/>
    <w:rsid w:val="008B690E"/>
    <w:rsid w:val="008B7667"/>
    <w:rsid w:val="008B7D23"/>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0776"/>
    <w:rsid w:val="008E13ED"/>
    <w:rsid w:val="008E23E2"/>
    <w:rsid w:val="008E2D61"/>
    <w:rsid w:val="008E30EC"/>
    <w:rsid w:val="008E57D2"/>
    <w:rsid w:val="008E7BC2"/>
    <w:rsid w:val="008F0AE4"/>
    <w:rsid w:val="008F4A85"/>
    <w:rsid w:val="008F53FF"/>
    <w:rsid w:val="008F5416"/>
    <w:rsid w:val="008F7800"/>
    <w:rsid w:val="009000F1"/>
    <w:rsid w:val="00901CC6"/>
    <w:rsid w:val="00901D07"/>
    <w:rsid w:val="00903039"/>
    <w:rsid w:val="0090583D"/>
    <w:rsid w:val="00910E09"/>
    <w:rsid w:val="009115AC"/>
    <w:rsid w:val="00911FFB"/>
    <w:rsid w:val="00912962"/>
    <w:rsid w:val="00913B2C"/>
    <w:rsid w:val="00915379"/>
    <w:rsid w:val="00917A62"/>
    <w:rsid w:val="009204B0"/>
    <w:rsid w:val="0092060C"/>
    <w:rsid w:val="00922565"/>
    <w:rsid w:val="009230B8"/>
    <w:rsid w:val="00923830"/>
    <w:rsid w:val="00923A0E"/>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048"/>
    <w:rsid w:val="009428E5"/>
    <w:rsid w:val="00944720"/>
    <w:rsid w:val="0094581C"/>
    <w:rsid w:val="009463E6"/>
    <w:rsid w:val="009469EF"/>
    <w:rsid w:val="00947E4B"/>
    <w:rsid w:val="009511B1"/>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603"/>
    <w:rsid w:val="00984F9B"/>
    <w:rsid w:val="00986A12"/>
    <w:rsid w:val="009905CD"/>
    <w:rsid w:val="00993290"/>
    <w:rsid w:val="00993A8D"/>
    <w:rsid w:val="00994722"/>
    <w:rsid w:val="00996D7A"/>
    <w:rsid w:val="00996E78"/>
    <w:rsid w:val="00996ECD"/>
    <w:rsid w:val="00997E8C"/>
    <w:rsid w:val="009A0070"/>
    <w:rsid w:val="009A13AC"/>
    <w:rsid w:val="009A20D2"/>
    <w:rsid w:val="009A28F6"/>
    <w:rsid w:val="009A5650"/>
    <w:rsid w:val="009A6BDC"/>
    <w:rsid w:val="009B2C49"/>
    <w:rsid w:val="009B3707"/>
    <w:rsid w:val="009B37F2"/>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0F23"/>
    <w:rsid w:val="00A11093"/>
    <w:rsid w:val="00A13E0D"/>
    <w:rsid w:val="00A14094"/>
    <w:rsid w:val="00A1522B"/>
    <w:rsid w:val="00A17BAA"/>
    <w:rsid w:val="00A17D9C"/>
    <w:rsid w:val="00A20773"/>
    <w:rsid w:val="00A21DBE"/>
    <w:rsid w:val="00A2202F"/>
    <w:rsid w:val="00A22F22"/>
    <w:rsid w:val="00A24FD6"/>
    <w:rsid w:val="00A26341"/>
    <w:rsid w:val="00A269F2"/>
    <w:rsid w:val="00A2771F"/>
    <w:rsid w:val="00A27A4D"/>
    <w:rsid w:val="00A30394"/>
    <w:rsid w:val="00A310EF"/>
    <w:rsid w:val="00A31466"/>
    <w:rsid w:val="00A3164D"/>
    <w:rsid w:val="00A32991"/>
    <w:rsid w:val="00A3330E"/>
    <w:rsid w:val="00A34B7E"/>
    <w:rsid w:val="00A361A1"/>
    <w:rsid w:val="00A36560"/>
    <w:rsid w:val="00A413D8"/>
    <w:rsid w:val="00A42EC7"/>
    <w:rsid w:val="00A44092"/>
    <w:rsid w:val="00A449BD"/>
    <w:rsid w:val="00A44E43"/>
    <w:rsid w:val="00A45A5F"/>
    <w:rsid w:val="00A516B4"/>
    <w:rsid w:val="00A526E8"/>
    <w:rsid w:val="00A5494D"/>
    <w:rsid w:val="00A55DEF"/>
    <w:rsid w:val="00A571AA"/>
    <w:rsid w:val="00A57355"/>
    <w:rsid w:val="00A5774B"/>
    <w:rsid w:val="00A60660"/>
    <w:rsid w:val="00A60695"/>
    <w:rsid w:val="00A608F3"/>
    <w:rsid w:val="00A61907"/>
    <w:rsid w:val="00A61CCD"/>
    <w:rsid w:val="00A61D4C"/>
    <w:rsid w:val="00A64E89"/>
    <w:rsid w:val="00A652D2"/>
    <w:rsid w:val="00A66205"/>
    <w:rsid w:val="00A73EF4"/>
    <w:rsid w:val="00A74321"/>
    <w:rsid w:val="00A74633"/>
    <w:rsid w:val="00A74DD1"/>
    <w:rsid w:val="00A75554"/>
    <w:rsid w:val="00A76EE7"/>
    <w:rsid w:val="00A80502"/>
    <w:rsid w:val="00A823CF"/>
    <w:rsid w:val="00A82D4D"/>
    <w:rsid w:val="00A85015"/>
    <w:rsid w:val="00A86C64"/>
    <w:rsid w:val="00A87D2F"/>
    <w:rsid w:val="00A90108"/>
    <w:rsid w:val="00A90773"/>
    <w:rsid w:val="00A9214B"/>
    <w:rsid w:val="00A93CEA"/>
    <w:rsid w:val="00A95719"/>
    <w:rsid w:val="00A961AF"/>
    <w:rsid w:val="00A97A0C"/>
    <w:rsid w:val="00AA096A"/>
    <w:rsid w:val="00AA100E"/>
    <w:rsid w:val="00AA12B0"/>
    <w:rsid w:val="00AA2407"/>
    <w:rsid w:val="00AA367C"/>
    <w:rsid w:val="00AA55B9"/>
    <w:rsid w:val="00AA7F56"/>
    <w:rsid w:val="00AB0C1E"/>
    <w:rsid w:val="00AB1538"/>
    <w:rsid w:val="00AB5B9C"/>
    <w:rsid w:val="00AB69E1"/>
    <w:rsid w:val="00AC25B8"/>
    <w:rsid w:val="00AC3F74"/>
    <w:rsid w:val="00AC527F"/>
    <w:rsid w:val="00AC6C0F"/>
    <w:rsid w:val="00AC7661"/>
    <w:rsid w:val="00AD1F26"/>
    <w:rsid w:val="00AD21A1"/>
    <w:rsid w:val="00AD5090"/>
    <w:rsid w:val="00AD5FF1"/>
    <w:rsid w:val="00AD6156"/>
    <w:rsid w:val="00AD66DD"/>
    <w:rsid w:val="00AD7023"/>
    <w:rsid w:val="00AD704D"/>
    <w:rsid w:val="00AE3125"/>
    <w:rsid w:val="00AE35B5"/>
    <w:rsid w:val="00AE5B1F"/>
    <w:rsid w:val="00AE7356"/>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2F5"/>
    <w:rsid w:val="00B37E0F"/>
    <w:rsid w:val="00B41A4B"/>
    <w:rsid w:val="00B43E65"/>
    <w:rsid w:val="00B4421A"/>
    <w:rsid w:val="00B447A4"/>
    <w:rsid w:val="00B44C33"/>
    <w:rsid w:val="00B45367"/>
    <w:rsid w:val="00B50111"/>
    <w:rsid w:val="00B512D4"/>
    <w:rsid w:val="00B51483"/>
    <w:rsid w:val="00B51AA3"/>
    <w:rsid w:val="00B568A3"/>
    <w:rsid w:val="00B569AF"/>
    <w:rsid w:val="00B638DA"/>
    <w:rsid w:val="00B63E37"/>
    <w:rsid w:val="00B65B3A"/>
    <w:rsid w:val="00B664EF"/>
    <w:rsid w:val="00B66C89"/>
    <w:rsid w:val="00B77D9E"/>
    <w:rsid w:val="00B8010E"/>
    <w:rsid w:val="00B83783"/>
    <w:rsid w:val="00B837DF"/>
    <w:rsid w:val="00B83AB4"/>
    <w:rsid w:val="00B851C2"/>
    <w:rsid w:val="00B861ED"/>
    <w:rsid w:val="00B8648B"/>
    <w:rsid w:val="00B865CA"/>
    <w:rsid w:val="00B867DD"/>
    <w:rsid w:val="00B87CD3"/>
    <w:rsid w:val="00B96042"/>
    <w:rsid w:val="00BA107B"/>
    <w:rsid w:val="00BA2478"/>
    <w:rsid w:val="00BA2BBC"/>
    <w:rsid w:val="00BB045F"/>
    <w:rsid w:val="00BB0F22"/>
    <w:rsid w:val="00BB1314"/>
    <w:rsid w:val="00BB1F88"/>
    <w:rsid w:val="00BB1FF6"/>
    <w:rsid w:val="00BB278B"/>
    <w:rsid w:val="00BB2E3A"/>
    <w:rsid w:val="00BB5DBC"/>
    <w:rsid w:val="00BB6685"/>
    <w:rsid w:val="00BB7061"/>
    <w:rsid w:val="00BC26B5"/>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3C11"/>
    <w:rsid w:val="00BF4646"/>
    <w:rsid w:val="00BF6B56"/>
    <w:rsid w:val="00BF7F5C"/>
    <w:rsid w:val="00C0063F"/>
    <w:rsid w:val="00C00990"/>
    <w:rsid w:val="00C01CD3"/>
    <w:rsid w:val="00C02E3E"/>
    <w:rsid w:val="00C03BAD"/>
    <w:rsid w:val="00C1046B"/>
    <w:rsid w:val="00C12781"/>
    <w:rsid w:val="00C13817"/>
    <w:rsid w:val="00C14AF8"/>
    <w:rsid w:val="00C151D4"/>
    <w:rsid w:val="00C17103"/>
    <w:rsid w:val="00C1734A"/>
    <w:rsid w:val="00C20D16"/>
    <w:rsid w:val="00C2227F"/>
    <w:rsid w:val="00C22B2A"/>
    <w:rsid w:val="00C24215"/>
    <w:rsid w:val="00C245ED"/>
    <w:rsid w:val="00C24A32"/>
    <w:rsid w:val="00C25C19"/>
    <w:rsid w:val="00C26618"/>
    <w:rsid w:val="00C27DA1"/>
    <w:rsid w:val="00C308BB"/>
    <w:rsid w:val="00C31080"/>
    <w:rsid w:val="00C33425"/>
    <w:rsid w:val="00C33AA7"/>
    <w:rsid w:val="00C359DE"/>
    <w:rsid w:val="00C35E26"/>
    <w:rsid w:val="00C35E38"/>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47FDA"/>
    <w:rsid w:val="00C52322"/>
    <w:rsid w:val="00C52CEC"/>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77907"/>
    <w:rsid w:val="00C8000A"/>
    <w:rsid w:val="00C8000F"/>
    <w:rsid w:val="00C81714"/>
    <w:rsid w:val="00C81806"/>
    <w:rsid w:val="00C81D59"/>
    <w:rsid w:val="00C92A02"/>
    <w:rsid w:val="00C92DB2"/>
    <w:rsid w:val="00C9373E"/>
    <w:rsid w:val="00C94012"/>
    <w:rsid w:val="00C94ED6"/>
    <w:rsid w:val="00C9507C"/>
    <w:rsid w:val="00C955A5"/>
    <w:rsid w:val="00CA0DC2"/>
    <w:rsid w:val="00CA1FDE"/>
    <w:rsid w:val="00CA6FE5"/>
    <w:rsid w:val="00CA79AD"/>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272"/>
    <w:rsid w:val="00CD2FC7"/>
    <w:rsid w:val="00CE06AE"/>
    <w:rsid w:val="00CE09E3"/>
    <w:rsid w:val="00CE0CC5"/>
    <w:rsid w:val="00CE1A6F"/>
    <w:rsid w:val="00CE39D6"/>
    <w:rsid w:val="00CE4E72"/>
    <w:rsid w:val="00CE5CD5"/>
    <w:rsid w:val="00CE679F"/>
    <w:rsid w:val="00CE7A80"/>
    <w:rsid w:val="00CF1923"/>
    <w:rsid w:val="00CF3DE5"/>
    <w:rsid w:val="00CF4255"/>
    <w:rsid w:val="00CF451F"/>
    <w:rsid w:val="00CF4AE9"/>
    <w:rsid w:val="00D01710"/>
    <w:rsid w:val="00D02393"/>
    <w:rsid w:val="00D04AF9"/>
    <w:rsid w:val="00D06151"/>
    <w:rsid w:val="00D061C2"/>
    <w:rsid w:val="00D1021D"/>
    <w:rsid w:val="00D10DD9"/>
    <w:rsid w:val="00D1301E"/>
    <w:rsid w:val="00D14127"/>
    <w:rsid w:val="00D171BC"/>
    <w:rsid w:val="00D17F34"/>
    <w:rsid w:val="00D21708"/>
    <w:rsid w:val="00D21DE3"/>
    <w:rsid w:val="00D25370"/>
    <w:rsid w:val="00D26731"/>
    <w:rsid w:val="00D26BA1"/>
    <w:rsid w:val="00D27AD3"/>
    <w:rsid w:val="00D27CC2"/>
    <w:rsid w:val="00D3066D"/>
    <w:rsid w:val="00D3271B"/>
    <w:rsid w:val="00D3305A"/>
    <w:rsid w:val="00D333CB"/>
    <w:rsid w:val="00D3342A"/>
    <w:rsid w:val="00D33DED"/>
    <w:rsid w:val="00D3406A"/>
    <w:rsid w:val="00D345C6"/>
    <w:rsid w:val="00D355F6"/>
    <w:rsid w:val="00D4201B"/>
    <w:rsid w:val="00D421E7"/>
    <w:rsid w:val="00D4256A"/>
    <w:rsid w:val="00D42E16"/>
    <w:rsid w:val="00D4305E"/>
    <w:rsid w:val="00D43C2D"/>
    <w:rsid w:val="00D5033F"/>
    <w:rsid w:val="00D50FC5"/>
    <w:rsid w:val="00D51A04"/>
    <w:rsid w:val="00D521E2"/>
    <w:rsid w:val="00D53901"/>
    <w:rsid w:val="00D604D4"/>
    <w:rsid w:val="00D615A4"/>
    <w:rsid w:val="00D63022"/>
    <w:rsid w:val="00D634EA"/>
    <w:rsid w:val="00D63948"/>
    <w:rsid w:val="00D63C71"/>
    <w:rsid w:val="00D64665"/>
    <w:rsid w:val="00D65912"/>
    <w:rsid w:val="00D65C21"/>
    <w:rsid w:val="00D65E66"/>
    <w:rsid w:val="00D66F66"/>
    <w:rsid w:val="00D67722"/>
    <w:rsid w:val="00D67B0F"/>
    <w:rsid w:val="00D67CE0"/>
    <w:rsid w:val="00D7214D"/>
    <w:rsid w:val="00D72609"/>
    <w:rsid w:val="00D76087"/>
    <w:rsid w:val="00D77F0E"/>
    <w:rsid w:val="00D80F0A"/>
    <w:rsid w:val="00D82B0A"/>
    <w:rsid w:val="00D82ED9"/>
    <w:rsid w:val="00D84D07"/>
    <w:rsid w:val="00D862D5"/>
    <w:rsid w:val="00D8723A"/>
    <w:rsid w:val="00D94B49"/>
    <w:rsid w:val="00D972EB"/>
    <w:rsid w:val="00DA41F2"/>
    <w:rsid w:val="00DA4826"/>
    <w:rsid w:val="00DA69FC"/>
    <w:rsid w:val="00DB289A"/>
    <w:rsid w:val="00DB2A91"/>
    <w:rsid w:val="00DB4589"/>
    <w:rsid w:val="00DB4C16"/>
    <w:rsid w:val="00DB4E5C"/>
    <w:rsid w:val="00DB5093"/>
    <w:rsid w:val="00DB626E"/>
    <w:rsid w:val="00DB7C54"/>
    <w:rsid w:val="00DB7C80"/>
    <w:rsid w:val="00DB7D56"/>
    <w:rsid w:val="00DC0BDC"/>
    <w:rsid w:val="00DC1490"/>
    <w:rsid w:val="00DC2ECB"/>
    <w:rsid w:val="00DC3949"/>
    <w:rsid w:val="00DC4F33"/>
    <w:rsid w:val="00DC5A75"/>
    <w:rsid w:val="00DD634B"/>
    <w:rsid w:val="00DD63B3"/>
    <w:rsid w:val="00DD70FB"/>
    <w:rsid w:val="00DE3CE5"/>
    <w:rsid w:val="00DE4BFA"/>
    <w:rsid w:val="00DE6314"/>
    <w:rsid w:val="00DE6D37"/>
    <w:rsid w:val="00DE6F63"/>
    <w:rsid w:val="00DF05F9"/>
    <w:rsid w:val="00DF1155"/>
    <w:rsid w:val="00DF16B7"/>
    <w:rsid w:val="00DF237B"/>
    <w:rsid w:val="00DF3002"/>
    <w:rsid w:val="00DF3B4E"/>
    <w:rsid w:val="00DF51D5"/>
    <w:rsid w:val="00DF6967"/>
    <w:rsid w:val="00E009DA"/>
    <w:rsid w:val="00E0103F"/>
    <w:rsid w:val="00E013DA"/>
    <w:rsid w:val="00E0190A"/>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3FE"/>
    <w:rsid w:val="00E22C3E"/>
    <w:rsid w:val="00E233AA"/>
    <w:rsid w:val="00E23EBD"/>
    <w:rsid w:val="00E25320"/>
    <w:rsid w:val="00E260AF"/>
    <w:rsid w:val="00E31F45"/>
    <w:rsid w:val="00E335B5"/>
    <w:rsid w:val="00E33BC7"/>
    <w:rsid w:val="00E33FAF"/>
    <w:rsid w:val="00E349CC"/>
    <w:rsid w:val="00E367D8"/>
    <w:rsid w:val="00E36BBA"/>
    <w:rsid w:val="00E4412A"/>
    <w:rsid w:val="00E457A9"/>
    <w:rsid w:val="00E45BCC"/>
    <w:rsid w:val="00E46E47"/>
    <w:rsid w:val="00E4779F"/>
    <w:rsid w:val="00E5394B"/>
    <w:rsid w:val="00E540BF"/>
    <w:rsid w:val="00E55A1D"/>
    <w:rsid w:val="00E56961"/>
    <w:rsid w:val="00E63581"/>
    <w:rsid w:val="00E64A9D"/>
    <w:rsid w:val="00E65444"/>
    <w:rsid w:val="00E65EF9"/>
    <w:rsid w:val="00E6651E"/>
    <w:rsid w:val="00E669D0"/>
    <w:rsid w:val="00E7239D"/>
    <w:rsid w:val="00E762BC"/>
    <w:rsid w:val="00E76A02"/>
    <w:rsid w:val="00E77730"/>
    <w:rsid w:val="00E77C87"/>
    <w:rsid w:val="00E77E11"/>
    <w:rsid w:val="00E80D2F"/>
    <w:rsid w:val="00E81111"/>
    <w:rsid w:val="00E81398"/>
    <w:rsid w:val="00E81886"/>
    <w:rsid w:val="00E82967"/>
    <w:rsid w:val="00E82D7F"/>
    <w:rsid w:val="00E84636"/>
    <w:rsid w:val="00E84ADE"/>
    <w:rsid w:val="00E87A83"/>
    <w:rsid w:val="00E92BA2"/>
    <w:rsid w:val="00E93312"/>
    <w:rsid w:val="00E941B0"/>
    <w:rsid w:val="00E943CD"/>
    <w:rsid w:val="00E9535C"/>
    <w:rsid w:val="00E960C8"/>
    <w:rsid w:val="00E96184"/>
    <w:rsid w:val="00E969F4"/>
    <w:rsid w:val="00EA14EE"/>
    <w:rsid w:val="00EB03B6"/>
    <w:rsid w:val="00EB12EB"/>
    <w:rsid w:val="00EB3424"/>
    <w:rsid w:val="00EC0123"/>
    <w:rsid w:val="00EC06BC"/>
    <w:rsid w:val="00EC12E5"/>
    <w:rsid w:val="00EC32ED"/>
    <w:rsid w:val="00EC3C86"/>
    <w:rsid w:val="00EC4772"/>
    <w:rsid w:val="00EC501A"/>
    <w:rsid w:val="00EC66D5"/>
    <w:rsid w:val="00ED1BDD"/>
    <w:rsid w:val="00ED2421"/>
    <w:rsid w:val="00ED2E5C"/>
    <w:rsid w:val="00ED4974"/>
    <w:rsid w:val="00ED57CE"/>
    <w:rsid w:val="00ED709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59A4"/>
    <w:rsid w:val="00F072CC"/>
    <w:rsid w:val="00F07418"/>
    <w:rsid w:val="00F07BF4"/>
    <w:rsid w:val="00F11345"/>
    <w:rsid w:val="00F11B39"/>
    <w:rsid w:val="00F1301A"/>
    <w:rsid w:val="00F1512D"/>
    <w:rsid w:val="00F1666C"/>
    <w:rsid w:val="00F16CB4"/>
    <w:rsid w:val="00F17CD0"/>
    <w:rsid w:val="00F21F9F"/>
    <w:rsid w:val="00F22403"/>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5020E"/>
    <w:rsid w:val="00F50701"/>
    <w:rsid w:val="00F51BBF"/>
    <w:rsid w:val="00F530D7"/>
    <w:rsid w:val="00F5358A"/>
    <w:rsid w:val="00F5395C"/>
    <w:rsid w:val="00F54323"/>
    <w:rsid w:val="00F55D58"/>
    <w:rsid w:val="00F562D1"/>
    <w:rsid w:val="00F57018"/>
    <w:rsid w:val="00F5771C"/>
    <w:rsid w:val="00F57DBF"/>
    <w:rsid w:val="00F61CA5"/>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342F"/>
    <w:rsid w:val="00F8392A"/>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0AC7"/>
    <w:rsid w:val="00FB172E"/>
    <w:rsid w:val="00FB2847"/>
    <w:rsid w:val="00FB3695"/>
    <w:rsid w:val="00FB4191"/>
    <w:rsid w:val="00FB45AF"/>
    <w:rsid w:val="00FB5E7C"/>
    <w:rsid w:val="00FB5F47"/>
    <w:rsid w:val="00FB6E37"/>
    <w:rsid w:val="00FB7093"/>
    <w:rsid w:val="00FB7664"/>
    <w:rsid w:val="00FC2E4F"/>
    <w:rsid w:val="00FC48FD"/>
    <w:rsid w:val="00FC65D8"/>
    <w:rsid w:val="00FC7CCA"/>
    <w:rsid w:val="00FD40F4"/>
    <w:rsid w:val="00FD5D3C"/>
    <w:rsid w:val="00FD6C1D"/>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 w:type="character" w:styleId="afff7">
    <w:name w:val="Unresolved Mention"/>
    <w:basedOn w:val="a1"/>
    <w:uiPriority w:val="99"/>
    <w:semiHidden/>
    <w:unhideWhenUsed/>
    <w:rsid w:val="00FD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74BC4AE5-8E7B-4237-8447-B6167DA44AEA}">
  <ds:schemaRefs>
    <ds:schemaRef ds:uri="http://schemas.microsoft.com/sharepoint/v3/contenttype/forms"/>
  </ds:schemaRefs>
</ds:datastoreItem>
</file>

<file path=customXml/itemProps2.xml><?xml version="1.0" encoding="utf-8"?>
<ds:datastoreItem xmlns:ds="http://schemas.openxmlformats.org/officeDocument/2006/customXml" ds:itemID="{9E0E58C8-3D92-4CF6-9FCA-141BBA3C66F4}">
  <ds:schemaRefs>
    <ds:schemaRef ds:uri="http://schemas.openxmlformats.org/officeDocument/2006/bibliography"/>
  </ds:schemaRefs>
</ds:datastoreItem>
</file>

<file path=customXml/itemProps3.xml><?xml version="1.0" encoding="utf-8"?>
<ds:datastoreItem xmlns:ds="http://schemas.openxmlformats.org/officeDocument/2006/customXml" ds:itemID="{B9BE3057-3457-45B1-9EF6-88F7BD2E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C09E8-6C52-4F6B-A687-7C19064F109A}">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2025-12-30T00:59:00Z</dcterms:created>
  <dcterms:modified xsi:type="dcterms:W3CDTF">2025-12-30T13:18:00Z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